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</w:rPr>
        <w:t>生命科学学院转专业工作实施细则</w:t>
      </w:r>
    </w:p>
    <w:p>
      <w:pPr>
        <w:rPr>
          <w:rFonts w:ascii="仿宋_GB2312" w:hAnsi="楷体" w:eastAsia="仿宋_GB2312"/>
          <w:sz w:val="22"/>
        </w:rPr>
      </w:pPr>
    </w:p>
    <w:p>
      <w:pPr>
        <w:numPr>
          <w:ilvl w:val="0"/>
          <w:numId w:val="0"/>
        </w:numPr>
        <w:ind w:leftChars="150" w:firstLine="640" w:firstLineChars="20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根据南昌大学教务处关于做好202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级本科生转专业（类）工作的通知（南大教函〔2023〕24号），结合学院实际制订本实施细则。</w:t>
      </w:r>
    </w:p>
    <w:p>
      <w:pPr>
        <w:pStyle w:val="8"/>
        <w:numPr>
          <w:ilvl w:val="0"/>
          <w:numId w:val="1"/>
        </w:numPr>
        <w:ind w:firstLineChars="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  <w:t>转出申请条件与要求</w:t>
      </w:r>
    </w:p>
    <w:p>
      <w:pPr>
        <w:pStyle w:val="8"/>
        <w:numPr>
          <w:ilvl w:val="0"/>
          <w:numId w:val="2"/>
        </w:numPr>
        <w:ind w:firstLineChars="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  <w:t>符合转专业条件的学生可向学院提出转出申请。</w:t>
      </w:r>
    </w:p>
    <w:p>
      <w:pPr>
        <w:pStyle w:val="8"/>
        <w:numPr>
          <w:ilvl w:val="0"/>
          <w:numId w:val="2"/>
        </w:numPr>
        <w:ind w:firstLineChars="0"/>
        <w:rPr>
          <w:rFonts w:hint="eastAsia" w:ascii="宋体" w:hAnsi="宋体" w:eastAsia="宋体" w:cs="宋体"/>
          <w:sz w:val="28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  <w:t>具有其它专业专长的学生可优先推荐。</w:t>
      </w:r>
    </w:p>
    <w:p>
      <w:pPr>
        <w:pStyle w:val="8"/>
        <w:numPr>
          <w:ilvl w:val="0"/>
          <w:numId w:val="2"/>
        </w:numPr>
        <w:ind w:firstLineChars="0"/>
        <w:rPr>
          <w:rFonts w:hint="eastAsia" w:ascii="宋体" w:hAnsi="宋体" w:eastAsia="宋体" w:cs="宋体"/>
          <w:sz w:val="28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  <w:t>身体条件不适合本专业学习的应当转出。</w:t>
      </w:r>
    </w:p>
    <w:p>
      <w:pPr>
        <w:pStyle w:val="8"/>
        <w:numPr>
          <w:ilvl w:val="0"/>
          <w:numId w:val="2"/>
        </w:numPr>
        <w:ind w:firstLineChars="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  <w:t>其它学校规定不得转专业的相关要求。</w:t>
      </w:r>
    </w:p>
    <w:p>
      <w:pPr>
        <w:pStyle w:val="8"/>
        <w:numPr>
          <w:ilvl w:val="0"/>
          <w:numId w:val="2"/>
        </w:numPr>
        <w:ind w:firstLineChars="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  <w:t>学院教务办对申请者进行资格审核。</w:t>
      </w:r>
    </w:p>
    <w:p>
      <w:pP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  <w:t>二、转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入条件与要求（接收人数）</w:t>
      </w:r>
    </w:p>
    <w:p>
      <w:pPr>
        <w:numPr>
          <w:ilvl w:val="0"/>
          <w:numId w:val="3"/>
        </w:numPr>
        <w:ind w:left="0" w:leftChars="0" w:firstLine="480" w:firstLineChars="15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接收转专业学生的专业及人数如下：</w:t>
      </w:r>
    </w:p>
    <w:p>
      <w:pPr>
        <w:ind w:left="0" w:leftChars="0" w:firstLine="480" w:firstLineChars="15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生物科学类（国家级品牌专业）（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36人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）、水产养殖专业（国家级卓越农林人才培养实验班）（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人）、生态学专业(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人)各专业接收的转入人数可相互调剂。</w:t>
      </w:r>
    </w:p>
    <w:p>
      <w:pPr>
        <w:ind w:left="0" w:leftChars="0" w:firstLine="480" w:firstLineChars="15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2.   申请学生绩点不低于2.0；</w:t>
      </w:r>
    </w:p>
    <w:p>
      <w:pPr>
        <w:pStyle w:val="8"/>
        <w:numPr>
          <w:ilvl w:val="0"/>
          <w:numId w:val="0"/>
        </w:numPr>
        <w:ind w:leftChars="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  <w:t>三、接收转入学生的考核办法</w:t>
      </w:r>
    </w:p>
    <w:p>
      <w:pPr>
        <w:ind w:left="0" w:leftChars="0" w:firstLine="480" w:firstLineChars="15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生命科学学院接收转入学生采取面试方式。</w:t>
      </w:r>
    </w:p>
    <w:p>
      <w:pPr>
        <w:ind w:left="0" w:leftChars="0" w:firstLine="480" w:firstLineChars="15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由面试工作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领导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小组对学生进行面试，面试内容包括：审核学生成绩单、绩点，学生对专业的认识，学生学习能力等。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）</w:t>
      </w:r>
    </w:p>
    <w:p>
      <w:pPr>
        <w:pStyle w:val="8"/>
        <w:numPr>
          <w:ilvl w:val="0"/>
          <w:numId w:val="0"/>
        </w:numPr>
        <w:ind w:leftChars="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 w:bidi="ar-SA"/>
        </w:rPr>
        <w:t>四、转专业工作时间安排</w:t>
      </w:r>
    </w:p>
    <w:p>
      <w:pPr>
        <w:ind w:firstLine="420" w:firstLineChars="15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 xml:space="preserve">1.   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转出申请时间：2023年3月22日前,拟转专业学生提出转出申请，并填写《南昌大学2020级学生转专业（类）申请表》交学院教务办，教务办准备好申请学生的成绩单。</w:t>
      </w:r>
    </w:p>
    <w:p>
      <w:pPr>
        <w:ind w:left="420" w:left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 xml:space="preserve">2.   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转出审批时间：2023年3月30日前,学院召开转专业工作领导小组会议，审核要求转出学生的转专业申请。</w:t>
      </w:r>
    </w:p>
    <w:p>
      <w:pPr>
        <w:ind w:left="0" w:leftChars="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 xml:space="preserve">   3.   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年4月10日前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学生将经本学院审批同意的《转专业（类）申请表》和《学生成绩单》交至申请转入的学院教务办。</w:t>
      </w:r>
    </w:p>
    <w:p>
      <w:pPr>
        <w:ind w:left="0" w:leftChars="0" w:firstLine="280" w:firstLineChars="1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 xml:space="preserve">4. </w:t>
      </w:r>
      <w:r>
        <w:rPr>
          <w:rFonts w:hint="eastAsia" w:ascii="宋体" w:hAnsi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 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转入报到时间：202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年4月1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日全天,申请转入生命科学学院的学生到理科生命大楼二楼A209学院教务办报到。</w:t>
      </w:r>
    </w:p>
    <w:p>
      <w:pPr>
        <w:ind w:left="210" w:leftChars="100"/>
        <w:rPr>
          <w:rFonts w:hint="eastAsia" w:ascii="宋体" w:hAnsi="宋体" w:eastAsia="宋体" w:cs="宋体"/>
          <w:color w:val="auto"/>
          <w:sz w:val="28"/>
        </w:rPr>
      </w:pPr>
      <w:r>
        <w:rPr>
          <w:rFonts w:hint="eastAsia" w:ascii="宋体" w:hAnsi="宋体" w:eastAsia="宋体" w:cs="宋体"/>
          <w:color w:val="auto"/>
          <w:sz w:val="28"/>
        </w:rPr>
        <w:t xml:space="preserve">5.   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转入考核时间：202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年4月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-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4月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日,学院对提出转入申请的学生进行资料审核和面试，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并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根据考核结果确定拟转入学生名单和递补名单。</w:t>
      </w:r>
    </w:p>
    <w:p>
      <w:pPr>
        <w:widowControl/>
        <w:shd w:val="clear" w:color="auto" w:fill="FFFFFF"/>
        <w:wordWrap w:val="0"/>
        <w:spacing w:line="560" w:lineRule="exact"/>
        <w:ind w:left="0" w:leftChars="0" w:firstLine="280" w:firstLineChars="1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auto"/>
          <w:sz w:val="28"/>
          <w:lang w:val="en-US" w:eastAsia="zh-CN"/>
        </w:rPr>
        <w:t xml:space="preserve">6. </w:t>
      </w:r>
      <w:r>
        <w:rPr>
          <w:rFonts w:hint="eastAsia" w:ascii="宋体" w:hAnsi="宋体" w:cs="宋体"/>
          <w:color w:val="FF0000"/>
          <w:sz w:val="28"/>
          <w:lang w:val="en-US" w:eastAsia="zh-CN"/>
        </w:rPr>
        <w:t xml:space="preserve">  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年5月</w:t>
      </w:r>
      <w:r>
        <w:rPr>
          <w:rFonts w:ascii="仿宋_GB2312" w:hAnsi="微软雅黑" w:eastAsia="仿宋_GB2312" w:cs="宋体"/>
          <w:color w:val="000000"/>
          <w:kern w:val="0"/>
          <w:sz w:val="32"/>
          <w:szCs w:val="32"/>
        </w:rPr>
        <w:t>12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日前，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在系统中录入拟转入学生名单和递补名单，并导出汇总表报送至教务处学籍科。</w:t>
      </w:r>
    </w:p>
    <w:p>
      <w:pPr>
        <w:widowControl/>
        <w:shd w:val="clear" w:color="auto" w:fill="FFFFFF"/>
        <w:wordWrap w:val="0"/>
        <w:spacing w:line="560" w:lineRule="exact"/>
        <w:ind w:firstLine="320" w:firstLineChars="1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7．202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年5月</w:t>
      </w:r>
      <w:r>
        <w:rPr>
          <w:rFonts w:ascii="仿宋_GB2312" w:hAnsi="微软雅黑" w:eastAsia="仿宋_GB2312" w:cs="宋体"/>
          <w:color w:val="000000"/>
          <w:kern w:val="0"/>
          <w:sz w:val="32"/>
          <w:szCs w:val="32"/>
        </w:rPr>
        <w:t>26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日前，教务处对上报学生转专业（类）申请及拟转入学生名单和递补名单进行审核，确定最终转专业（类）名单并在网站上公示。</w:t>
      </w:r>
    </w:p>
    <w:p>
      <w:pPr>
        <w:numPr>
          <w:ilvl w:val="0"/>
          <w:numId w:val="4"/>
        </w:numPr>
        <w:ind w:firstLine="320" w:firstLineChars="100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年6月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前，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教务处根据转专业（类）名单公示情况，发布正式转专业学生名单。指导获准学生办理转专业的有关手续。</w:t>
      </w:r>
    </w:p>
    <w:p>
      <w:pPr>
        <w:numPr>
          <w:ilvl w:val="0"/>
          <w:numId w:val="0"/>
        </w:numP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rPr>
          <w:sz w:val="28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 xml:space="preserve">五、转专业工作联系人：林洁 </w:t>
      </w:r>
      <w:r>
        <w:rPr>
          <w:rFonts w:hint="eastAsia" w:ascii="宋体" w:hAnsi="宋体" w:eastAsia="宋体" w:cs="宋体"/>
          <w:sz w:val="28"/>
        </w:rPr>
        <w:t xml:space="preserve"> 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0791-83968230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1949F3"/>
    <w:multiLevelType w:val="singleLevel"/>
    <w:tmpl w:val="841949F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8675D15"/>
    <w:multiLevelType w:val="singleLevel"/>
    <w:tmpl w:val="18675D15"/>
    <w:lvl w:ilvl="0" w:tentative="0">
      <w:start w:val="8"/>
      <w:numFmt w:val="decimal"/>
      <w:suff w:val="space"/>
      <w:lvlText w:val="%1."/>
      <w:lvlJc w:val="left"/>
    </w:lvl>
  </w:abstractNum>
  <w:abstractNum w:abstractNumId="2">
    <w:nsid w:val="1F15239A"/>
    <w:multiLevelType w:val="multilevel"/>
    <w:tmpl w:val="1F15239A"/>
    <w:lvl w:ilvl="0" w:tentative="0">
      <w:start w:val="1"/>
      <w:numFmt w:val="decimal"/>
      <w:lvlText w:val="%1．"/>
      <w:lvlJc w:val="left"/>
      <w:pPr>
        <w:ind w:left="114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4C354BD9"/>
    <w:multiLevelType w:val="multilevel"/>
    <w:tmpl w:val="4C354BD9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4OGFhYWU3OGI1ZmZmOTMyYTZhNTgzN2RhNzdhNWIifQ=="/>
    <w:docVar w:name="KSO_WPS_MARK_KEY" w:val="3fc55ba4-327f-47b9-b103-64fb20eddb3a"/>
  </w:docVars>
  <w:rsids>
    <w:rsidRoot w:val="00F2142A"/>
    <w:rsid w:val="000211BA"/>
    <w:rsid w:val="00021590"/>
    <w:rsid w:val="00090D5B"/>
    <w:rsid w:val="000A448C"/>
    <w:rsid w:val="000B3B7C"/>
    <w:rsid w:val="000C0E3C"/>
    <w:rsid w:val="000D0E1E"/>
    <w:rsid w:val="000F77F8"/>
    <w:rsid w:val="0013763F"/>
    <w:rsid w:val="0017720E"/>
    <w:rsid w:val="001B6AB4"/>
    <w:rsid w:val="001F1FE4"/>
    <w:rsid w:val="00222278"/>
    <w:rsid w:val="002504BB"/>
    <w:rsid w:val="00270733"/>
    <w:rsid w:val="002719E5"/>
    <w:rsid w:val="0028653D"/>
    <w:rsid w:val="002A251B"/>
    <w:rsid w:val="002D403F"/>
    <w:rsid w:val="002F441E"/>
    <w:rsid w:val="002F6A8A"/>
    <w:rsid w:val="00356854"/>
    <w:rsid w:val="003914A2"/>
    <w:rsid w:val="003942EE"/>
    <w:rsid w:val="003A23D8"/>
    <w:rsid w:val="003C68C4"/>
    <w:rsid w:val="003E0FF7"/>
    <w:rsid w:val="003F2100"/>
    <w:rsid w:val="00430C76"/>
    <w:rsid w:val="00440AF8"/>
    <w:rsid w:val="004607B7"/>
    <w:rsid w:val="00471228"/>
    <w:rsid w:val="004906DD"/>
    <w:rsid w:val="00492B2C"/>
    <w:rsid w:val="004A0969"/>
    <w:rsid w:val="004C2163"/>
    <w:rsid w:val="004C569A"/>
    <w:rsid w:val="004F4132"/>
    <w:rsid w:val="00505C19"/>
    <w:rsid w:val="005237DF"/>
    <w:rsid w:val="005377BA"/>
    <w:rsid w:val="0056643D"/>
    <w:rsid w:val="0057765C"/>
    <w:rsid w:val="00582931"/>
    <w:rsid w:val="005A532B"/>
    <w:rsid w:val="005D6500"/>
    <w:rsid w:val="005E3615"/>
    <w:rsid w:val="00603D76"/>
    <w:rsid w:val="00605523"/>
    <w:rsid w:val="00620470"/>
    <w:rsid w:val="00620EED"/>
    <w:rsid w:val="0062168A"/>
    <w:rsid w:val="00627611"/>
    <w:rsid w:val="0062796B"/>
    <w:rsid w:val="00666B5E"/>
    <w:rsid w:val="00674B44"/>
    <w:rsid w:val="006839E4"/>
    <w:rsid w:val="006B295E"/>
    <w:rsid w:val="006F11B8"/>
    <w:rsid w:val="00762971"/>
    <w:rsid w:val="007752BB"/>
    <w:rsid w:val="007963E3"/>
    <w:rsid w:val="007F05D7"/>
    <w:rsid w:val="00817DDA"/>
    <w:rsid w:val="008510A8"/>
    <w:rsid w:val="00863BB8"/>
    <w:rsid w:val="00872DF0"/>
    <w:rsid w:val="008E1CAF"/>
    <w:rsid w:val="008F2DC2"/>
    <w:rsid w:val="00913A45"/>
    <w:rsid w:val="00924DFF"/>
    <w:rsid w:val="009370A8"/>
    <w:rsid w:val="00963166"/>
    <w:rsid w:val="00991B6A"/>
    <w:rsid w:val="009A0024"/>
    <w:rsid w:val="009B4464"/>
    <w:rsid w:val="009F62D1"/>
    <w:rsid w:val="00A41ECD"/>
    <w:rsid w:val="00A57E36"/>
    <w:rsid w:val="00AA202B"/>
    <w:rsid w:val="00AA460B"/>
    <w:rsid w:val="00AA6CF4"/>
    <w:rsid w:val="00AE372E"/>
    <w:rsid w:val="00AE5C89"/>
    <w:rsid w:val="00B470AA"/>
    <w:rsid w:val="00B63A93"/>
    <w:rsid w:val="00B83B9F"/>
    <w:rsid w:val="00BB5D5C"/>
    <w:rsid w:val="00BE3493"/>
    <w:rsid w:val="00BE38EE"/>
    <w:rsid w:val="00BE607A"/>
    <w:rsid w:val="00C06997"/>
    <w:rsid w:val="00C67860"/>
    <w:rsid w:val="00C71AE2"/>
    <w:rsid w:val="00CB0CBE"/>
    <w:rsid w:val="00CB393E"/>
    <w:rsid w:val="00CC5973"/>
    <w:rsid w:val="00CE714C"/>
    <w:rsid w:val="00CE77A7"/>
    <w:rsid w:val="00D00130"/>
    <w:rsid w:val="00D16F25"/>
    <w:rsid w:val="00D41020"/>
    <w:rsid w:val="00D837AA"/>
    <w:rsid w:val="00E254FA"/>
    <w:rsid w:val="00E36EEC"/>
    <w:rsid w:val="00E56537"/>
    <w:rsid w:val="00E96579"/>
    <w:rsid w:val="00EB0C61"/>
    <w:rsid w:val="00EF162C"/>
    <w:rsid w:val="00F126CB"/>
    <w:rsid w:val="00F2142A"/>
    <w:rsid w:val="00F51C32"/>
    <w:rsid w:val="00F84B45"/>
    <w:rsid w:val="00F8674B"/>
    <w:rsid w:val="00F87C3A"/>
    <w:rsid w:val="00F95914"/>
    <w:rsid w:val="00F961FB"/>
    <w:rsid w:val="00FA6CD6"/>
    <w:rsid w:val="00FB195E"/>
    <w:rsid w:val="00FB68B6"/>
    <w:rsid w:val="04673C25"/>
    <w:rsid w:val="2502698A"/>
    <w:rsid w:val="4635620A"/>
    <w:rsid w:val="479779C7"/>
    <w:rsid w:val="4C964C73"/>
    <w:rsid w:val="4D727845"/>
    <w:rsid w:val="53273147"/>
    <w:rsid w:val="57294622"/>
    <w:rsid w:val="67FA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har Char2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sz w:val="20"/>
      <w:szCs w:val="20"/>
      <w:lang w:eastAsia="en-US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批注框文本 Char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835</Words>
  <Characters>900</Characters>
  <Lines>5</Lines>
  <Paragraphs>1</Paragraphs>
  <TotalTime>0</TotalTime>
  <ScaleCrop>false</ScaleCrop>
  <LinksUpToDate>false</LinksUpToDate>
  <CharactersWithSpaces>929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2020-04-10T02:17:00Z</dcterms:created>
  <dc:creator>lenovo</dc:creator>
  <cp:lastModifiedBy>龚成</cp:lastModifiedBy>
  <cp:lastPrinted>2023-03-10T02:56:00Z</cp:lastPrinted>
  <dcterms:modified xsi:type="dcterms:W3CDTF">2023-03-15T01:36:39Z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D4266FB538F143ABB0A5BC8D1A48535A</vt:lpwstr>
  </property>
</Properties>
</file>