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71C" w:rsidRPr="00682292" w:rsidRDefault="00D20188">
      <w:pPr>
        <w:widowControl/>
        <w:shd w:val="clear" w:color="auto" w:fill="FFFFFF"/>
        <w:jc w:val="center"/>
        <w:rPr>
          <w:rFonts w:asciiTheme="majorEastAsia" w:eastAsiaTheme="majorEastAsia" w:hAnsiTheme="majorEastAsia" w:cs="微软雅黑"/>
          <w:b/>
          <w:kern w:val="0"/>
          <w:sz w:val="36"/>
          <w:szCs w:val="36"/>
          <w:shd w:val="clear" w:color="auto" w:fill="FFFFFF"/>
        </w:rPr>
      </w:pPr>
      <w:r w:rsidRPr="00682292">
        <w:rPr>
          <w:rFonts w:asciiTheme="majorEastAsia" w:eastAsiaTheme="majorEastAsia" w:hAnsiTheme="majorEastAsia" w:cs="微软雅黑" w:hint="eastAsia"/>
          <w:b/>
          <w:kern w:val="0"/>
          <w:sz w:val="36"/>
          <w:szCs w:val="36"/>
          <w:shd w:val="clear" w:color="auto" w:fill="FFFFFF"/>
        </w:rPr>
        <w:t>关于</w:t>
      </w:r>
      <w:r w:rsidR="007F0764">
        <w:rPr>
          <w:rFonts w:asciiTheme="majorEastAsia" w:eastAsiaTheme="majorEastAsia" w:hAnsiTheme="majorEastAsia" w:cs="微软雅黑" w:hint="eastAsia"/>
          <w:b/>
          <w:kern w:val="0"/>
          <w:sz w:val="36"/>
          <w:szCs w:val="36"/>
          <w:shd w:val="clear" w:color="auto" w:fill="FFFFFF"/>
        </w:rPr>
        <w:t>选修</w:t>
      </w:r>
      <w:r w:rsidR="007F0764" w:rsidRPr="00682292">
        <w:rPr>
          <w:rFonts w:asciiTheme="majorEastAsia" w:eastAsiaTheme="majorEastAsia" w:hAnsiTheme="majorEastAsia" w:cs="微软雅黑" w:hint="eastAsia"/>
          <w:b/>
          <w:kern w:val="0"/>
          <w:sz w:val="36"/>
          <w:szCs w:val="36"/>
          <w:shd w:val="clear" w:color="auto" w:fill="FFFFFF"/>
        </w:rPr>
        <w:t>在线开放课程</w:t>
      </w:r>
      <w:r w:rsidRPr="00682292">
        <w:rPr>
          <w:rFonts w:asciiTheme="majorEastAsia" w:eastAsiaTheme="majorEastAsia" w:hAnsiTheme="majorEastAsia" w:cs="微软雅黑" w:hint="eastAsia"/>
          <w:b/>
          <w:kern w:val="0"/>
          <w:sz w:val="36"/>
          <w:szCs w:val="36"/>
          <w:shd w:val="clear" w:color="auto" w:fill="FFFFFF"/>
        </w:rPr>
        <w:t>《巧克毕业论文》</w:t>
      </w:r>
      <w:r w:rsidR="007F0764">
        <w:rPr>
          <w:rFonts w:asciiTheme="majorEastAsia" w:eastAsiaTheme="majorEastAsia" w:hAnsiTheme="majorEastAsia" w:cs="微软雅黑" w:hint="eastAsia"/>
          <w:b/>
          <w:kern w:val="0"/>
          <w:sz w:val="36"/>
          <w:szCs w:val="36"/>
          <w:shd w:val="clear" w:color="auto" w:fill="FFFFFF"/>
        </w:rPr>
        <w:t>的通知</w:t>
      </w:r>
    </w:p>
    <w:p w:rsidR="00E3471C" w:rsidRDefault="00E3471C">
      <w:pPr>
        <w:widowControl/>
        <w:shd w:val="clear" w:color="auto" w:fill="FFFFFF"/>
        <w:jc w:val="center"/>
        <w:rPr>
          <w:rFonts w:ascii="宋体" w:eastAsia="宋体" w:hAnsi="宋体" w:cs="宋体"/>
          <w:kern w:val="0"/>
          <w:sz w:val="24"/>
          <w:shd w:val="clear" w:color="auto" w:fill="FFFFFF"/>
        </w:rPr>
      </w:pPr>
    </w:p>
    <w:p w:rsidR="00E3471C" w:rsidRPr="00682292" w:rsidRDefault="00D20188" w:rsidP="00D80B5C">
      <w:pPr>
        <w:widowControl/>
        <w:wordWrap w:val="0"/>
        <w:spacing w:line="460" w:lineRule="exact"/>
        <w:jc w:val="left"/>
        <w:rPr>
          <w:rFonts w:ascii="仿宋_GB2312" w:eastAsia="仿宋_GB2312" w:hAnsi="微软雅黑" w:cs="微软雅黑"/>
          <w:color w:val="000000" w:themeColor="text1"/>
          <w:kern w:val="0"/>
          <w:sz w:val="32"/>
          <w:szCs w:val="32"/>
          <w:shd w:val="clear" w:color="auto" w:fill="FFFFFF"/>
        </w:rPr>
      </w:pPr>
      <w:r w:rsidRPr="00682292">
        <w:rPr>
          <w:rFonts w:ascii="仿宋_GB2312" w:eastAsia="仿宋_GB2312" w:hAnsi="微软雅黑" w:cs="微软雅黑" w:hint="eastAsia"/>
          <w:color w:val="000000" w:themeColor="text1"/>
          <w:kern w:val="0"/>
          <w:sz w:val="32"/>
          <w:szCs w:val="32"/>
          <w:shd w:val="clear" w:color="auto" w:fill="FFFFFF"/>
        </w:rPr>
        <w:t>各学院：</w:t>
      </w:r>
    </w:p>
    <w:p w:rsidR="00221709" w:rsidRDefault="00C35394" w:rsidP="00D80B5C">
      <w:pPr>
        <w:widowControl/>
        <w:wordWrap w:val="0"/>
        <w:spacing w:line="460" w:lineRule="exact"/>
        <w:ind w:firstLineChars="200" w:firstLine="640"/>
        <w:jc w:val="left"/>
        <w:rPr>
          <w:rFonts w:ascii="仿宋_GB2312" w:eastAsia="仿宋_GB2312" w:hAnsi="微软雅黑" w:cs="微软雅黑"/>
          <w:color w:val="000000" w:themeColor="text1"/>
          <w:kern w:val="0"/>
          <w:sz w:val="32"/>
          <w:szCs w:val="32"/>
          <w:shd w:val="clear" w:color="auto" w:fill="FFFFFF"/>
        </w:rPr>
      </w:pPr>
      <w:r>
        <w:rPr>
          <w:rFonts w:ascii="仿宋_GB2312" w:eastAsia="仿宋_GB2312" w:hAnsi="微软雅黑" w:cs="微软雅黑" w:hint="eastAsia"/>
          <w:color w:val="000000" w:themeColor="text1"/>
          <w:kern w:val="0"/>
          <w:sz w:val="32"/>
          <w:szCs w:val="32"/>
          <w:shd w:val="clear" w:color="auto" w:fill="FFFFFF"/>
        </w:rPr>
        <w:t>根据</w:t>
      </w:r>
      <w:r w:rsidRPr="00C35394">
        <w:rPr>
          <w:rFonts w:ascii="仿宋_GB2312" w:eastAsia="仿宋_GB2312" w:hAnsi="微软雅黑" w:cs="微软雅黑" w:hint="eastAsia"/>
          <w:color w:val="000000"/>
          <w:kern w:val="0"/>
          <w:sz w:val="32"/>
          <w:szCs w:val="32"/>
          <w:shd w:val="clear" w:color="auto" w:fill="FFFFFF"/>
        </w:rPr>
        <w:t>《教育部关于狠抓新时代全国高等学校本科教育工作会议精神落实的通知》（教高函〔2018〕8号）</w:t>
      </w:r>
      <w:r>
        <w:rPr>
          <w:rFonts w:ascii="仿宋_GB2312" w:eastAsia="仿宋_GB2312" w:hAnsi="微软雅黑" w:cs="微软雅黑" w:hint="eastAsia"/>
          <w:color w:val="000000" w:themeColor="text1"/>
          <w:kern w:val="0"/>
          <w:sz w:val="32"/>
          <w:szCs w:val="32"/>
          <w:shd w:val="clear" w:color="auto" w:fill="FFFFFF"/>
        </w:rPr>
        <w:t>文件精神，</w:t>
      </w:r>
      <w:r w:rsidR="00617B76">
        <w:rPr>
          <w:rFonts w:ascii="仿宋_GB2312" w:eastAsia="仿宋_GB2312" w:hAnsi="微软雅黑" w:cs="微软雅黑" w:hint="eastAsia"/>
          <w:color w:val="000000" w:themeColor="text1"/>
          <w:kern w:val="0"/>
          <w:sz w:val="32"/>
          <w:szCs w:val="32"/>
          <w:shd w:val="clear" w:color="auto" w:fill="FFFFFF"/>
        </w:rPr>
        <w:t>为</w:t>
      </w:r>
      <w:r w:rsidRPr="00C35394">
        <w:rPr>
          <w:rFonts w:ascii="仿宋_GB2312" w:eastAsia="仿宋_GB2312" w:hAnsi="微软雅黑" w:cs="微软雅黑"/>
          <w:color w:val="000000" w:themeColor="text1"/>
          <w:kern w:val="0"/>
          <w:sz w:val="32"/>
          <w:szCs w:val="32"/>
          <w:shd w:val="clear" w:color="auto" w:fill="FFFFFF"/>
        </w:rPr>
        <w:t>切实提高</w:t>
      </w:r>
      <w:r>
        <w:rPr>
          <w:rFonts w:ascii="仿宋_GB2312" w:eastAsia="仿宋_GB2312" w:hAnsi="微软雅黑" w:cs="微软雅黑" w:hint="eastAsia"/>
          <w:color w:val="000000" w:themeColor="text1"/>
          <w:kern w:val="0"/>
          <w:sz w:val="32"/>
          <w:szCs w:val="32"/>
          <w:shd w:val="clear" w:color="auto" w:fill="FFFFFF"/>
        </w:rPr>
        <w:t>大学生</w:t>
      </w:r>
      <w:r w:rsidRPr="00C35394">
        <w:rPr>
          <w:rFonts w:ascii="仿宋_GB2312" w:eastAsia="仿宋_GB2312" w:hAnsi="微软雅黑" w:cs="微软雅黑"/>
          <w:color w:val="000000" w:themeColor="text1"/>
          <w:kern w:val="0"/>
          <w:sz w:val="32"/>
          <w:szCs w:val="32"/>
          <w:shd w:val="clear" w:color="auto" w:fill="FFFFFF"/>
        </w:rPr>
        <w:t>毕业论文质量</w:t>
      </w:r>
      <w:r>
        <w:rPr>
          <w:rFonts w:ascii="仿宋_GB2312" w:eastAsia="仿宋_GB2312" w:hAnsi="微软雅黑" w:cs="微软雅黑" w:hint="eastAsia"/>
          <w:color w:val="000000" w:themeColor="text1"/>
          <w:kern w:val="0"/>
          <w:sz w:val="32"/>
          <w:szCs w:val="32"/>
          <w:shd w:val="clear" w:color="auto" w:fill="FFFFFF"/>
        </w:rPr>
        <w:t>，</w:t>
      </w:r>
      <w:r w:rsidR="00D20188" w:rsidRPr="00682292">
        <w:rPr>
          <w:rFonts w:ascii="仿宋_GB2312" w:eastAsia="仿宋_GB2312" w:hAnsi="微软雅黑" w:cs="微软雅黑" w:hint="eastAsia"/>
          <w:color w:val="000000" w:themeColor="text1"/>
          <w:kern w:val="0"/>
          <w:sz w:val="32"/>
          <w:szCs w:val="32"/>
          <w:shd w:val="clear" w:color="auto" w:fill="FFFFFF"/>
        </w:rPr>
        <w:t>我校</w:t>
      </w:r>
      <w:r w:rsidR="00617B76">
        <w:rPr>
          <w:rFonts w:ascii="仿宋_GB2312" w:eastAsia="仿宋_GB2312" w:hAnsi="微软雅黑" w:cs="微软雅黑" w:hint="eastAsia"/>
          <w:color w:val="000000" w:themeColor="text1"/>
          <w:kern w:val="0"/>
          <w:sz w:val="32"/>
          <w:szCs w:val="32"/>
          <w:shd w:val="clear" w:color="auto" w:fill="FFFFFF"/>
        </w:rPr>
        <w:t>精心</w:t>
      </w:r>
      <w:r w:rsidR="004A627E">
        <w:rPr>
          <w:rFonts w:ascii="仿宋_GB2312" w:eastAsia="仿宋_GB2312" w:hAnsi="微软雅黑" w:cs="微软雅黑" w:hint="eastAsia"/>
          <w:color w:val="000000" w:themeColor="text1"/>
          <w:kern w:val="0"/>
          <w:sz w:val="32"/>
          <w:szCs w:val="32"/>
          <w:shd w:val="clear" w:color="auto" w:fill="FFFFFF"/>
        </w:rPr>
        <w:t>打造</w:t>
      </w:r>
      <w:r w:rsidR="00D20188" w:rsidRPr="00682292">
        <w:rPr>
          <w:rFonts w:ascii="仿宋_GB2312" w:eastAsia="仿宋_GB2312" w:hAnsi="微软雅黑" w:cs="微软雅黑" w:hint="eastAsia"/>
          <w:color w:val="000000" w:themeColor="text1"/>
          <w:kern w:val="0"/>
          <w:sz w:val="32"/>
          <w:szCs w:val="32"/>
          <w:shd w:val="clear" w:color="auto" w:fill="FFFFFF"/>
        </w:rPr>
        <w:t>精品在线开放</w:t>
      </w:r>
      <w:r>
        <w:rPr>
          <w:rFonts w:ascii="仿宋_GB2312" w:eastAsia="仿宋_GB2312" w:hAnsi="微软雅黑" w:cs="微软雅黑" w:hint="eastAsia"/>
          <w:color w:val="000000" w:themeColor="text1"/>
          <w:kern w:val="0"/>
          <w:sz w:val="32"/>
          <w:szCs w:val="32"/>
          <w:shd w:val="clear" w:color="auto" w:fill="FFFFFF"/>
        </w:rPr>
        <w:t>课程</w:t>
      </w:r>
      <w:r w:rsidR="00D20188" w:rsidRPr="00682292">
        <w:rPr>
          <w:rFonts w:ascii="仿宋_GB2312" w:eastAsia="仿宋_GB2312" w:hAnsi="微软雅黑" w:cs="微软雅黑" w:hint="eastAsia"/>
          <w:color w:val="000000" w:themeColor="text1"/>
          <w:kern w:val="0"/>
          <w:sz w:val="32"/>
          <w:szCs w:val="32"/>
          <w:shd w:val="clear" w:color="auto" w:fill="FFFFFF"/>
        </w:rPr>
        <w:t>《巧克毕业论文》</w:t>
      </w:r>
      <w:r w:rsidR="004A627E">
        <w:rPr>
          <w:rFonts w:ascii="仿宋_GB2312" w:eastAsia="仿宋_GB2312" w:hAnsi="微软雅黑" w:cs="微软雅黑" w:hint="eastAsia"/>
          <w:color w:val="000000" w:themeColor="text1"/>
          <w:kern w:val="0"/>
          <w:sz w:val="32"/>
          <w:szCs w:val="32"/>
          <w:shd w:val="clear" w:color="auto" w:fill="FFFFFF"/>
        </w:rPr>
        <w:t>，并</w:t>
      </w:r>
      <w:r w:rsidR="00617B76">
        <w:rPr>
          <w:rFonts w:ascii="仿宋_GB2312" w:eastAsia="仿宋_GB2312" w:hAnsi="微软雅黑" w:cs="微软雅黑" w:hint="eastAsia"/>
          <w:color w:val="000000" w:themeColor="text1"/>
          <w:kern w:val="0"/>
          <w:sz w:val="32"/>
          <w:szCs w:val="32"/>
          <w:shd w:val="clear" w:color="auto" w:fill="FFFFFF"/>
        </w:rPr>
        <w:t>已</w:t>
      </w:r>
      <w:r w:rsidR="00D20188" w:rsidRPr="00682292">
        <w:rPr>
          <w:rFonts w:ascii="仿宋_GB2312" w:eastAsia="仿宋_GB2312" w:hAnsi="微软雅黑" w:cs="微软雅黑" w:hint="eastAsia"/>
          <w:color w:val="000000" w:themeColor="text1"/>
          <w:kern w:val="0"/>
          <w:sz w:val="32"/>
          <w:szCs w:val="32"/>
          <w:shd w:val="clear" w:color="auto" w:fill="FFFFFF"/>
        </w:rPr>
        <w:t>于</w:t>
      </w:r>
      <w:r>
        <w:rPr>
          <w:rFonts w:ascii="仿宋_GB2312" w:eastAsia="仿宋_GB2312" w:hAnsi="微软雅黑" w:cs="微软雅黑" w:hint="eastAsia"/>
          <w:color w:val="000000" w:themeColor="text1"/>
          <w:kern w:val="0"/>
          <w:sz w:val="32"/>
          <w:szCs w:val="32"/>
          <w:shd w:val="clear" w:color="auto" w:fill="FFFFFF"/>
        </w:rPr>
        <w:t>今年12月</w:t>
      </w:r>
      <w:r w:rsidR="00596D23">
        <w:rPr>
          <w:rFonts w:ascii="仿宋_GB2312" w:eastAsia="仿宋_GB2312" w:hAnsi="微软雅黑" w:cs="微软雅黑" w:hint="eastAsia"/>
          <w:color w:val="000000" w:themeColor="text1"/>
          <w:kern w:val="0"/>
          <w:sz w:val="32"/>
          <w:szCs w:val="32"/>
          <w:shd w:val="clear" w:color="auto" w:fill="FFFFFF"/>
        </w:rPr>
        <w:t>初</w:t>
      </w:r>
      <w:r w:rsidR="00D20188" w:rsidRPr="00682292">
        <w:rPr>
          <w:rFonts w:ascii="仿宋_GB2312" w:eastAsia="仿宋_GB2312" w:hAnsi="微软雅黑" w:cs="微软雅黑" w:hint="eastAsia"/>
          <w:color w:val="000000" w:themeColor="text1"/>
          <w:kern w:val="0"/>
          <w:sz w:val="32"/>
          <w:szCs w:val="32"/>
          <w:shd w:val="clear" w:color="auto" w:fill="FFFFFF"/>
        </w:rPr>
        <w:t>上线中国大学慕课平台</w:t>
      </w:r>
      <w:r>
        <w:rPr>
          <w:rFonts w:ascii="仿宋_GB2312" w:eastAsia="仿宋_GB2312" w:hAnsi="微软雅黑" w:cs="微软雅黑" w:hint="eastAsia"/>
          <w:color w:val="000000" w:themeColor="text1"/>
          <w:kern w:val="0"/>
          <w:sz w:val="32"/>
          <w:szCs w:val="32"/>
          <w:shd w:val="clear" w:color="auto" w:fill="FFFFFF"/>
        </w:rPr>
        <w:t>。</w:t>
      </w:r>
    </w:p>
    <w:p w:rsidR="00E3471C" w:rsidRDefault="003C15DB" w:rsidP="00D80B5C">
      <w:pPr>
        <w:widowControl/>
        <w:wordWrap w:val="0"/>
        <w:spacing w:line="460" w:lineRule="exact"/>
        <w:ind w:firstLineChars="200" w:firstLine="640"/>
        <w:jc w:val="left"/>
        <w:rPr>
          <w:rFonts w:ascii="仿宋_GB2312" w:eastAsia="仿宋_GB2312" w:hAnsi="微软雅黑" w:cs="微软雅黑"/>
          <w:color w:val="000000" w:themeColor="text1"/>
          <w:kern w:val="0"/>
          <w:sz w:val="32"/>
          <w:szCs w:val="32"/>
          <w:shd w:val="clear" w:color="auto" w:fill="FFFFFF"/>
        </w:rPr>
      </w:pPr>
      <w:r w:rsidRPr="003C15DB">
        <w:rPr>
          <w:rFonts w:ascii="仿宋_GB2312" w:eastAsia="仿宋_GB2312" w:hAnsi="微软雅黑" w:cs="微软雅黑" w:hint="eastAsia"/>
          <w:color w:val="000000" w:themeColor="text1"/>
          <w:kern w:val="0"/>
          <w:sz w:val="32"/>
          <w:szCs w:val="32"/>
          <w:shd w:val="clear" w:color="auto" w:fill="FFFFFF"/>
        </w:rPr>
        <w:t>该门课程有理论、有案例、有分析、有点评，内容丰富，易于理解。</w:t>
      </w:r>
      <w:r>
        <w:rPr>
          <w:rFonts w:ascii="仿宋_GB2312" w:eastAsia="仿宋_GB2312" w:hAnsi="微软雅黑" w:cs="微软雅黑" w:hint="eastAsia"/>
          <w:color w:val="000000" w:themeColor="text1"/>
          <w:kern w:val="0"/>
          <w:sz w:val="32"/>
          <w:szCs w:val="32"/>
          <w:shd w:val="clear" w:color="auto" w:fill="FFFFFF"/>
        </w:rPr>
        <w:t>通过课程学习，同学们</w:t>
      </w:r>
      <w:r w:rsidRPr="0093023D">
        <w:rPr>
          <w:rFonts w:ascii="仿宋_GB2312" w:eastAsia="仿宋_GB2312" w:hAnsi="微软雅黑" w:hint="eastAsia"/>
          <w:color w:val="333333"/>
          <w:sz w:val="32"/>
          <w:szCs w:val="32"/>
          <w:shd w:val="clear" w:color="auto" w:fill="FFFFFF"/>
        </w:rPr>
        <w:t>可快速了解论文写作的全过程，掌握论文写作技巧，在今后的学习研究和创新工作</w:t>
      </w:r>
      <w:r>
        <w:rPr>
          <w:rFonts w:ascii="仿宋_GB2312" w:eastAsia="仿宋_GB2312" w:hAnsi="微软雅黑" w:hint="eastAsia"/>
          <w:color w:val="333333"/>
          <w:sz w:val="32"/>
          <w:szCs w:val="32"/>
          <w:shd w:val="clear" w:color="auto" w:fill="FFFFFF"/>
        </w:rPr>
        <w:t>中</w:t>
      </w:r>
      <w:r w:rsidRPr="0093023D">
        <w:rPr>
          <w:rFonts w:ascii="仿宋_GB2312" w:eastAsia="仿宋_GB2312" w:hAnsi="微软雅黑" w:hint="eastAsia"/>
          <w:color w:val="333333"/>
          <w:sz w:val="32"/>
          <w:szCs w:val="32"/>
          <w:shd w:val="clear" w:color="auto" w:fill="FFFFFF"/>
        </w:rPr>
        <w:t>更加游刃有余。</w:t>
      </w:r>
      <w:r>
        <w:rPr>
          <w:rFonts w:ascii="仿宋_GB2312" w:eastAsia="仿宋_GB2312" w:hAnsi="微软雅黑" w:hint="eastAsia"/>
          <w:color w:val="333333"/>
          <w:sz w:val="32"/>
          <w:szCs w:val="32"/>
          <w:shd w:val="clear" w:color="auto" w:fill="FFFFFF"/>
        </w:rPr>
        <w:t>为进一步指导学生的论文创作</w:t>
      </w:r>
      <w:r w:rsidR="00D20188" w:rsidRPr="00682292">
        <w:rPr>
          <w:rFonts w:ascii="仿宋_GB2312" w:eastAsia="仿宋_GB2312" w:hAnsi="微软雅黑" w:cs="微软雅黑" w:hint="eastAsia"/>
          <w:color w:val="000000" w:themeColor="text1"/>
          <w:kern w:val="0"/>
          <w:sz w:val="32"/>
          <w:szCs w:val="32"/>
          <w:shd w:val="clear" w:color="auto" w:fill="FFFFFF"/>
        </w:rPr>
        <w:t>，请各学院积极组织学生</w:t>
      </w:r>
      <w:r w:rsidR="003E2AE2">
        <w:rPr>
          <w:rFonts w:ascii="仿宋_GB2312" w:eastAsia="仿宋_GB2312" w:hAnsi="微软雅黑" w:cs="微软雅黑" w:hint="eastAsia"/>
          <w:color w:val="000000" w:themeColor="text1"/>
          <w:kern w:val="0"/>
          <w:sz w:val="32"/>
          <w:szCs w:val="32"/>
          <w:shd w:val="clear" w:color="auto" w:fill="FFFFFF"/>
        </w:rPr>
        <w:t>参加</w:t>
      </w:r>
      <w:r w:rsidR="00D20188" w:rsidRPr="00682292">
        <w:rPr>
          <w:rFonts w:ascii="仿宋_GB2312" w:eastAsia="仿宋_GB2312" w:hAnsi="微软雅黑" w:cs="微软雅黑" w:hint="eastAsia"/>
          <w:color w:val="000000" w:themeColor="text1"/>
          <w:kern w:val="0"/>
          <w:sz w:val="32"/>
          <w:szCs w:val="32"/>
          <w:shd w:val="clear" w:color="auto" w:fill="FFFFFF"/>
        </w:rPr>
        <w:t>学习</w:t>
      </w:r>
      <w:r w:rsidR="005D4A90">
        <w:rPr>
          <w:rFonts w:ascii="仿宋_GB2312" w:eastAsia="仿宋_GB2312" w:hAnsi="微软雅黑" w:cs="微软雅黑" w:hint="eastAsia"/>
          <w:color w:val="000000" w:themeColor="text1"/>
          <w:kern w:val="0"/>
          <w:sz w:val="32"/>
          <w:szCs w:val="32"/>
          <w:shd w:val="clear" w:color="auto" w:fill="FFFFFF"/>
        </w:rPr>
        <w:t>,尤其毕业班有毕业论文要求的学生应当</w:t>
      </w:r>
      <w:r w:rsidR="00300D86">
        <w:rPr>
          <w:rFonts w:ascii="仿宋_GB2312" w:eastAsia="仿宋_GB2312" w:hAnsi="微软雅黑" w:cs="微软雅黑" w:hint="eastAsia"/>
          <w:color w:val="000000" w:themeColor="text1"/>
          <w:kern w:val="0"/>
          <w:sz w:val="32"/>
          <w:szCs w:val="32"/>
          <w:shd w:val="clear" w:color="auto" w:fill="FFFFFF"/>
        </w:rPr>
        <w:t>全部</w:t>
      </w:r>
      <w:r w:rsidR="005D4A90">
        <w:rPr>
          <w:rFonts w:ascii="仿宋_GB2312" w:eastAsia="仿宋_GB2312" w:hAnsi="微软雅黑" w:cs="微软雅黑" w:hint="eastAsia"/>
          <w:color w:val="000000" w:themeColor="text1"/>
          <w:kern w:val="0"/>
          <w:sz w:val="32"/>
          <w:szCs w:val="32"/>
          <w:shd w:val="clear" w:color="auto" w:fill="FFFFFF"/>
        </w:rPr>
        <w:t>参加学习</w:t>
      </w:r>
      <w:r w:rsidR="00631467">
        <w:rPr>
          <w:rFonts w:ascii="仿宋_GB2312" w:eastAsia="仿宋_GB2312" w:hAnsi="微软雅黑" w:cs="微软雅黑" w:hint="eastAsia"/>
          <w:color w:val="000000" w:themeColor="text1"/>
          <w:kern w:val="0"/>
          <w:sz w:val="32"/>
          <w:szCs w:val="32"/>
          <w:shd w:val="clear" w:color="auto" w:fill="FFFFFF"/>
        </w:rPr>
        <w:t>。</w:t>
      </w:r>
      <w:r w:rsidR="00D80B5C">
        <w:rPr>
          <w:rFonts w:ascii="仿宋_GB2312" w:eastAsia="仿宋_GB2312" w:hAnsi="微软雅黑" w:cs="微软雅黑" w:hint="eastAsia"/>
          <w:color w:val="000000" w:themeColor="text1"/>
          <w:kern w:val="0"/>
          <w:sz w:val="32"/>
          <w:szCs w:val="32"/>
          <w:shd w:val="clear" w:color="auto" w:fill="FFFFFF"/>
        </w:rPr>
        <w:t>学习合格者，经个人申请，</w:t>
      </w:r>
      <w:r w:rsidR="00555511">
        <w:rPr>
          <w:rFonts w:ascii="仿宋_GB2312" w:eastAsia="仿宋_GB2312" w:hAnsi="微软雅黑" w:cs="微软雅黑" w:hint="eastAsia"/>
          <w:color w:val="000000" w:themeColor="text1"/>
          <w:kern w:val="0"/>
          <w:sz w:val="32"/>
          <w:szCs w:val="32"/>
          <w:shd w:val="clear" w:color="auto" w:fill="FFFFFF"/>
        </w:rPr>
        <w:t>学生</w:t>
      </w:r>
      <w:r w:rsidR="00D80B5C">
        <w:rPr>
          <w:rFonts w:ascii="仿宋_GB2312" w:eastAsia="仿宋_GB2312" w:hAnsi="微软雅黑" w:cs="微软雅黑" w:hint="eastAsia"/>
          <w:color w:val="000000" w:themeColor="text1"/>
          <w:kern w:val="0"/>
          <w:sz w:val="32"/>
          <w:szCs w:val="32"/>
          <w:shd w:val="clear" w:color="auto" w:fill="FFFFFF"/>
        </w:rPr>
        <w:t>获得中国大学MOOC颁发的</w:t>
      </w:r>
      <w:r w:rsidR="001909C8">
        <w:rPr>
          <w:rFonts w:ascii="仿宋_GB2312" w:eastAsia="仿宋_GB2312" w:hAnsi="微软雅黑" w:cs="微软雅黑" w:hint="eastAsia"/>
          <w:color w:val="000000" w:themeColor="text1"/>
          <w:kern w:val="0"/>
          <w:sz w:val="32"/>
          <w:szCs w:val="32"/>
          <w:shd w:val="clear" w:color="auto" w:fill="FFFFFF"/>
        </w:rPr>
        <w:t>纸质</w:t>
      </w:r>
      <w:r w:rsidR="00D80B5C">
        <w:rPr>
          <w:rFonts w:ascii="仿宋_GB2312" w:eastAsia="仿宋_GB2312" w:hAnsi="微软雅黑" w:cs="微软雅黑" w:hint="eastAsia"/>
          <w:color w:val="000000" w:themeColor="text1"/>
          <w:kern w:val="0"/>
          <w:sz w:val="32"/>
          <w:szCs w:val="32"/>
          <w:shd w:val="clear" w:color="auto" w:fill="FFFFFF"/>
        </w:rPr>
        <w:t>合格证书</w:t>
      </w:r>
      <w:r w:rsidR="00267F82">
        <w:rPr>
          <w:rFonts w:ascii="仿宋_GB2312" w:eastAsia="仿宋_GB2312" w:hAnsi="微软雅黑" w:cs="微软雅黑" w:hint="eastAsia"/>
          <w:color w:val="000000" w:themeColor="text1"/>
          <w:kern w:val="0"/>
          <w:sz w:val="32"/>
          <w:szCs w:val="32"/>
          <w:shd w:val="clear" w:color="auto" w:fill="FFFFFF"/>
        </w:rPr>
        <w:t>，</w:t>
      </w:r>
      <w:r w:rsidR="00D80B5C">
        <w:rPr>
          <w:rFonts w:ascii="仿宋_GB2312" w:eastAsia="仿宋_GB2312" w:hAnsi="微软雅黑" w:cs="微软雅黑" w:hint="eastAsia"/>
          <w:color w:val="000000" w:themeColor="text1"/>
          <w:kern w:val="0"/>
          <w:sz w:val="32"/>
          <w:szCs w:val="32"/>
          <w:shd w:val="clear" w:color="auto" w:fill="FFFFFF"/>
        </w:rPr>
        <w:t>可</w:t>
      </w:r>
      <w:r w:rsidR="008F7A79">
        <w:rPr>
          <w:rFonts w:ascii="仿宋_GB2312" w:eastAsia="仿宋_GB2312" w:hAnsi="微软雅黑" w:cs="微软雅黑" w:hint="eastAsia"/>
          <w:color w:val="000000" w:themeColor="text1"/>
          <w:kern w:val="0"/>
          <w:sz w:val="32"/>
          <w:szCs w:val="32"/>
          <w:shd w:val="clear" w:color="auto" w:fill="FFFFFF"/>
        </w:rPr>
        <w:t>申请</w:t>
      </w:r>
      <w:r w:rsidR="00B74196">
        <w:rPr>
          <w:rFonts w:ascii="仿宋_GB2312" w:eastAsia="仿宋_GB2312" w:hAnsi="微软雅黑" w:cs="微软雅黑" w:hint="eastAsia"/>
          <w:color w:val="000000" w:themeColor="text1"/>
          <w:kern w:val="0"/>
          <w:sz w:val="32"/>
          <w:szCs w:val="32"/>
          <w:shd w:val="clear" w:color="auto" w:fill="FFFFFF"/>
        </w:rPr>
        <w:t>我校</w:t>
      </w:r>
      <w:r w:rsidR="00D80B5C">
        <w:rPr>
          <w:rFonts w:ascii="仿宋_GB2312" w:eastAsia="仿宋_GB2312" w:hAnsi="微软雅黑" w:cs="微软雅黑" w:hint="eastAsia"/>
          <w:color w:val="000000" w:themeColor="text1"/>
          <w:kern w:val="0"/>
          <w:sz w:val="32"/>
          <w:szCs w:val="32"/>
          <w:shd w:val="clear" w:color="auto" w:fill="FFFFFF"/>
        </w:rPr>
        <w:t>II类通识课</w:t>
      </w:r>
      <w:r w:rsidR="00EE65F1">
        <w:rPr>
          <w:rFonts w:ascii="仿宋_GB2312" w:eastAsia="仿宋_GB2312" w:hAnsi="微软雅黑" w:cs="微软雅黑" w:hint="eastAsia"/>
          <w:color w:val="000000" w:themeColor="text1"/>
          <w:kern w:val="0"/>
          <w:sz w:val="32"/>
          <w:szCs w:val="32"/>
          <w:shd w:val="clear" w:color="auto" w:fill="FFFFFF"/>
        </w:rPr>
        <w:t>相应</w:t>
      </w:r>
      <w:r w:rsidR="00D7300D">
        <w:rPr>
          <w:rFonts w:ascii="仿宋_GB2312" w:eastAsia="仿宋_GB2312" w:hAnsi="微软雅黑" w:cs="微软雅黑" w:hint="eastAsia"/>
          <w:color w:val="000000" w:themeColor="text1"/>
          <w:kern w:val="0"/>
          <w:sz w:val="32"/>
          <w:szCs w:val="32"/>
          <w:shd w:val="clear" w:color="auto" w:fill="FFFFFF"/>
        </w:rPr>
        <w:t>学分</w:t>
      </w:r>
      <w:r w:rsidR="00D20188" w:rsidRPr="00682292">
        <w:rPr>
          <w:rFonts w:ascii="仿宋_GB2312" w:eastAsia="仿宋_GB2312" w:hAnsi="微软雅黑" w:cs="微软雅黑" w:hint="eastAsia"/>
          <w:color w:val="000000" w:themeColor="text1"/>
          <w:kern w:val="0"/>
          <w:sz w:val="32"/>
          <w:szCs w:val="32"/>
          <w:shd w:val="clear" w:color="auto" w:fill="FFFFFF"/>
        </w:rPr>
        <w:t>。</w:t>
      </w:r>
      <w:bookmarkStart w:id="0" w:name="_GoBack"/>
      <w:bookmarkEnd w:id="0"/>
      <w:r w:rsidR="008C70AD">
        <w:rPr>
          <w:rFonts w:ascii="仿宋_GB2312" w:eastAsia="仿宋_GB2312" w:hAnsi="微软雅黑" w:cs="微软雅黑" w:hint="eastAsia"/>
          <w:color w:val="000000" w:themeColor="text1"/>
          <w:kern w:val="0"/>
          <w:sz w:val="32"/>
          <w:szCs w:val="32"/>
          <w:shd w:val="clear" w:color="auto" w:fill="FFFFFF"/>
        </w:rPr>
        <w:t>现将有关事宜通知如下：</w:t>
      </w:r>
    </w:p>
    <w:p w:rsidR="008C70AD" w:rsidRDefault="008C70AD" w:rsidP="00D80B5C">
      <w:pPr>
        <w:widowControl/>
        <w:wordWrap w:val="0"/>
        <w:spacing w:line="460" w:lineRule="exact"/>
        <w:ind w:firstLineChars="200" w:firstLine="643"/>
        <w:jc w:val="left"/>
        <w:rPr>
          <w:rFonts w:ascii="仿宋_GB2312" w:eastAsia="仿宋_GB2312" w:hAnsi="微软雅黑" w:cs="微软雅黑"/>
          <w:color w:val="000000" w:themeColor="text1"/>
          <w:kern w:val="0"/>
          <w:sz w:val="32"/>
          <w:szCs w:val="32"/>
          <w:shd w:val="clear" w:color="auto" w:fill="FFFFFF"/>
        </w:rPr>
      </w:pPr>
      <w:r w:rsidRPr="007D30D1">
        <w:rPr>
          <w:rFonts w:ascii="仿宋_GB2312" w:eastAsia="仿宋_GB2312" w:hAnsi="微软雅黑" w:cs="微软雅黑" w:hint="eastAsia"/>
          <w:b/>
          <w:color w:val="000000" w:themeColor="text1"/>
          <w:kern w:val="0"/>
          <w:sz w:val="32"/>
          <w:szCs w:val="32"/>
          <w:shd w:val="clear" w:color="auto" w:fill="FFFFFF"/>
        </w:rPr>
        <w:t>一、选课时间：</w:t>
      </w:r>
      <w:r w:rsidR="00612C3B">
        <w:rPr>
          <w:rFonts w:ascii="仿宋_GB2312" w:eastAsia="仿宋_GB2312" w:hAnsi="微软雅黑" w:cs="微软雅黑" w:hint="eastAsia"/>
          <w:color w:val="000000" w:themeColor="text1"/>
          <w:kern w:val="0"/>
          <w:sz w:val="32"/>
          <w:szCs w:val="32"/>
          <w:shd w:val="clear" w:color="auto" w:fill="FFFFFF"/>
        </w:rPr>
        <w:t>即日起至</w:t>
      </w:r>
      <w:r w:rsidR="00CC7ED6">
        <w:rPr>
          <w:rFonts w:ascii="仿宋_GB2312" w:eastAsia="仿宋_GB2312" w:hAnsi="微软雅黑" w:cs="微软雅黑" w:hint="eastAsia"/>
          <w:color w:val="000000" w:themeColor="text1"/>
          <w:kern w:val="0"/>
          <w:sz w:val="32"/>
          <w:szCs w:val="32"/>
          <w:shd w:val="clear" w:color="auto" w:fill="FFFFFF"/>
        </w:rPr>
        <w:t>2019年1月20日</w:t>
      </w:r>
    </w:p>
    <w:p w:rsidR="008C70AD" w:rsidRDefault="008C70AD" w:rsidP="00D80B5C">
      <w:pPr>
        <w:widowControl/>
        <w:wordWrap w:val="0"/>
        <w:spacing w:line="460" w:lineRule="exact"/>
        <w:ind w:firstLineChars="200" w:firstLine="643"/>
        <w:jc w:val="left"/>
        <w:rPr>
          <w:rFonts w:ascii="仿宋_GB2312" w:eastAsia="仿宋_GB2312" w:hAnsi="微软雅黑" w:cs="微软雅黑"/>
          <w:color w:val="000000" w:themeColor="text1"/>
          <w:kern w:val="0"/>
          <w:sz w:val="32"/>
          <w:szCs w:val="32"/>
          <w:shd w:val="clear" w:color="auto" w:fill="FFFFFF"/>
        </w:rPr>
      </w:pPr>
      <w:r w:rsidRPr="007D30D1">
        <w:rPr>
          <w:rFonts w:ascii="仿宋_GB2312" w:eastAsia="仿宋_GB2312" w:hAnsi="微软雅黑" w:cs="微软雅黑" w:hint="eastAsia"/>
          <w:b/>
          <w:color w:val="000000" w:themeColor="text1"/>
          <w:kern w:val="0"/>
          <w:sz w:val="32"/>
          <w:szCs w:val="32"/>
          <w:shd w:val="clear" w:color="auto" w:fill="FFFFFF"/>
        </w:rPr>
        <w:t>二、开课时间：</w:t>
      </w:r>
      <w:r>
        <w:rPr>
          <w:rFonts w:ascii="仿宋_GB2312" w:eastAsia="仿宋_GB2312" w:hAnsi="微软雅黑" w:cs="微软雅黑" w:hint="eastAsia"/>
          <w:color w:val="000000" w:themeColor="text1"/>
          <w:kern w:val="0"/>
          <w:sz w:val="32"/>
          <w:szCs w:val="32"/>
          <w:shd w:val="clear" w:color="auto" w:fill="FFFFFF"/>
        </w:rPr>
        <w:t>2018年12月21日</w:t>
      </w:r>
    </w:p>
    <w:p w:rsidR="00E536E2" w:rsidRDefault="00E536E2" w:rsidP="00D80B5C">
      <w:pPr>
        <w:widowControl/>
        <w:wordWrap w:val="0"/>
        <w:spacing w:line="460" w:lineRule="exact"/>
        <w:ind w:firstLineChars="200" w:firstLine="643"/>
        <w:jc w:val="left"/>
        <w:rPr>
          <w:rFonts w:ascii="仿宋_GB2312" w:eastAsia="仿宋_GB2312" w:hAnsi="微软雅黑" w:cs="微软雅黑"/>
          <w:color w:val="000000" w:themeColor="text1"/>
          <w:kern w:val="0"/>
          <w:sz w:val="32"/>
          <w:szCs w:val="32"/>
          <w:shd w:val="clear" w:color="auto" w:fill="FFFFFF"/>
        </w:rPr>
      </w:pPr>
      <w:r w:rsidRPr="00E536E2">
        <w:rPr>
          <w:rFonts w:ascii="仿宋_GB2312" w:eastAsia="仿宋_GB2312" w:hAnsi="微软雅黑" w:cs="微软雅黑" w:hint="eastAsia"/>
          <w:b/>
          <w:color w:val="000000" w:themeColor="text1"/>
          <w:kern w:val="0"/>
          <w:sz w:val="32"/>
          <w:szCs w:val="32"/>
          <w:shd w:val="clear" w:color="auto" w:fill="FFFFFF"/>
        </w:rPr>
        <w:t>三、选课费用：</w:t>
      </w:r>
      <w:r>
        <w:rPr>
          <w:rFonts w:ascii="仿宋_GB2312" w:eastAsia="仿宋_GB2312" w:hAnsi="微软雅黑" w:cs="微软雅黑" w:hint="eastAsia"/>
          <w:color w:val="000000" w:themeColor="text1"/>
          <w:kern w:val="0"/>
          <w:sz w:val="32"/>
          <w:szCs w:val="32"/>
          <w:shd w:val="clear" w:color="auto" w:fill="FFFFFF"/>
        </w:rPr>
        <w:t>免费</w:t>
      </w:r>
    </w:p>
    <w:p w:rsidR="00612C3B" w:rsidRPr="00E536E2" w:rsidRDefault="00E536E2" w:rsidP="00D80B5C">
      <w:pPr>
        <w:widowControl/>
        <w:wordWrap w:val="0"/>
        <w:spacing w:line="460" w:lineRule="exact"/>
        <w:ind w:firstLineChars="200" w:firstLine="643"/>
        <w:jc w:val="left"/>
        <w:rPr>
          <w:rFonts w:ascii="仿宋_GB2312" w:eastAsia="仿宋_GB2312" w:hAnsi="微软雅黑" w:cs="微软雅黑"/>
          <w:b/>
          <w:color w:val="000000" w:themeColor="text1"/>
          <w:kern w:val="0"/>
          <w:sz w:val="32"/>
          <w:szCs w:val="32"/>
          <w:shd w:val="clear" w:color="auto" w:fill="FFFFFF"/>
        </w:rPr>
      </w:pPr>
      <w:r>
        <w:rPr>
          <w:rFonts w:ascii="仿宋_GB2312" w:eastAsia="仿宋_GB2312" w:hAnsi="微软雅黑" w:cs="微软雅黑" w:hint="eastAsia"/>
          <w:b/>
          <w:color w:val="000000" w:themeColor="text1"/>
          <w:kern w:val="0"/>
          <w:sz w:val="32"/>
          <w:szCs w:val="32"/>
          <w:shd w:val="clear" w:color="auto" w:fill="FFFFFF"/>
        </w:rPr>
        <w:t>四</w:t>
      </w:r>
      <w:r w:rsidR="00612C3B" w:rsidRPr="00E536E2">
        <w:rPr>
          <w:rFonts w:ascii="仿宋_GB2312" w:eastAsia="仿宋_GB2312" w:hAnsi="微软雅黑" w:cs="微软雅黑" w:hint="eastAsia"/>
          <w:b/>
          <w:color w:val="000000" w:themeColor="text1"/>
          <w:kern w:val="0"/>
          <w:sz w:val="32"/>
          <w:szCs w:val="32"/>
          <w:shd w:val="clear" w:color="auto" w:fill="FFFFFF"/>
        </w:rPr>
        <w:t>、</w:t>
      </w:r>
      <w:r w:rsidR="00170523" w:rsidRPr="00E536E2">
        <w:rPr>
          <w:rFonts w:ascii="仿宋_GB2312" w:eastAsia="仿宋_GB2312" w:hAnsi="微软雅黑" w:cs="微软雅黑" w:hint="eastAsia"/>
          <w:b/>
          <w:color w:val="000000" w:themeColor="text1"/>
          <w:kern w:val="0"/>
          <w:sz w:val="32"/>
          <w:szCs w:val="32"/>
          <w:shd w:val="clear" w:color="auto" w:fill="FFFFFF"/>
        </w:rPr>
        <w:t>选课方式</w:t>
      </w:r>
    </w:p>
    <w:p w:rsidR="00725A88" w:rsidRDefault="00170523" w:rsidP="004B79C2">
      <w:pPr>
        <w:widowControl/>
        <w:wordWrap w:val="0"/>
        <w:spacing w:line="460" w:lineRule="exact"/>
        <w:ind w:firstLineChars="200" w:firstLine="640"/>
        <w:jc w:val="left"/>
        <w:rPr>
          <w:rFonts w:ascii="仿宋_GB2312" w:eastAsia="仿宋_GB2312" w:hAnsi="微软雅黑" w:cs="微软雅黑"/>
          <w:color w:val="000000" w:themeColor="text1"/>
          <w:kern w:val="0"/>
          <w:sz w:val="32"/>
          <w:szCs w:val="32"/>
          <w:shd w:val="clear" w:color="auto" w:fill="FFFFFF"/>
        </w:rPr>
      </w:pPr>
      <w:r>
        <w:rPr>
          <w:rFonts w:ascii="仿宋_GB2312" w:eastAsia="仿宋_GB2312" w:hAnsi="微软雅黑" w:cs="微软雅黑" w:hint="eastAsia"/>
          <w:color w:val="000000" w:themeColor="text1"/>
          <w:kern w:val="0"/>
          <w:sz w:val="32"/>
          <w:szCs w:val="32"/>
          <w:shd w:val="clear" w:color="auto" w:fill="FFFFFF"/>
        </w:rPr>
        <w:t>1</w:t>
      </w:r>
      <w:r w:rsidR="00E91AA0">
        <w:rPr>
          <w:rFonts w:ascii="仿宋_GB2312" w:eastAsia="仿宋_GB2312" w:hAnsi="微软雅黑" w:cs="微软雅黑" w:hint="eastAsia"/>
          <w:color w:val="000000" w:themeColor="text1"/>
          <w:kern w:val="0"/>
          <w:sz w:val="32"/>
          <w:szCs w:val="32"/>
          <w:shd w:val="clear" w:color="auto" w:fill="FFFFFF"/>
        </w:rPr>
        <w:t>.</w:t>
      </w:r>
      <w:r w:rsidR="009B35A9">
        <w:rPr>
          <w:rFonts w:ascii="仿宋_GB2312" w:eastAsia="仿宋_GB2312" w:hAnsi="微软雅黑" w:cs="微软雅黑" w:hint="eastAsia"/>
          <w:color w:val="000000" w:themeColor="text1"/>
          <w:kern w:val="0"/>
          <w:sz w:val="32"/>
          <w:szCs w:val="32"/>
          <w:shd w:val="clear" w:color="auto" w:fill="FFFFFF"/>
        </w:rPr>
        <w:t>登录中国大学</w:t>
      </w:r>
      <w:r w:rsidR="00E669D8">
        <w:rPr>
          <w:rFonts w:ascii="仿宋_GB2312" w:eastAsia="仿宋_GB2312" w:hAnsi="微软雅黑" w:cs="微软雅黑" w:hint="eastAsia"/>
          <w:color w:val="000000" w:themeColor="text1"/>
          <w:kern w:val="0"/>
          <w:sz w:val="32"/>
          <w:szCs w:val="32"/>
          <w:shd w:val="clear" w:color="auto" w:fill="FFFFFF"/>
        </w:rPr>
        <w:t>网站</w:t>
      </w:r>
      <w:r w:rsidR="009B35A9">
        <w:rPr>
          <w:rFonts w:ascii="仿宋_GB2312" w:eastAsia="仿宋_GB2312" w:hAnsi="微软雅黑" w:cs="微软雅黑" w:hint="eastAsia"/>
          <w:color w:val="000000" w:themeColor="text1"/>
          <w:kern w:val="0"/>
          <w:sz w:val="32"/>
          <w:szCs w:val="32"/>
          <w:shd w:val="clear" w:color="auto" w:fill="FFFFFF"/>
        </w:rPr>
        <w:t>，</w:t>
      </w:r>
      <w:r w:rsidR="00AD0EF6">
        <w:rPr>
          <w:rFonts w:ascii="仿宋_GB2312" w:eastAsia="仿宋_GB2312" w:hAnsi="微软雅黑" w:cs="微软雅黑" w:hint="eastAsia"/>
          <w:color w:val="000000" w:themeColor="text1"/>
          <w:kern w:val="0"/>
          <w:sz w:val="32"/>
          <w:szCs w:val="32"/>
          <w:shd w:val="clear" w:color="auto" w:fill="FFFFFF"/>
        </w:rPr>
        <w:t>选择“立即参加”，</w:t>
      </w:r>
      <w:r w:rsidR="00B525C2">
        <w:rPr>
          <w:rFonts w:ascii="仿宋_GB2312" w:eastAsia="仿宋_GB2312" w:hAnsi="微软雅黑" w:cs="微软雅黑" w:hint="eastAsia"/>
          <w:color w:val="000000" w:themeColor="text1"/>
          <w:kern w:val="0"/>
          <w:sz w:val="32"/>
          <w:szCs w:val="32"/>
          <w:shd w:val="clear" w:color="auto" w:fill="FFFFFF"/>
        </w:rPr>
        <w:t>注册</w:t>
      </w:r>
      <w:r w:rsidR="00F60E1D">
        <w:rPr>
          <w:rFonts w:ascii="仿宋_GB2312" w:eastAsia="仿宋_GB2312" w:hAnsi="微软雅黑" w:cs="微软雅黑" w:hint="eastAsia"/>
          <w:color w:val="000000" w:themeColor="text1"/>
          <w:kern w:val="0"/>
          <w:sz w:val="32"/>
          <w:szCs w:val="32"/>
          <w:shd w:val="clear" w:color="auto" w:fill="FFFFFF"/>
        </w:rPr>
        <w:t>并</w:t>
      </w:r>
      <w:r w:rsidR="00F32237">
        <w:rPr>
          <w:rFonts w:ascii="仿宋_GB2312" w:eastAsia="仿宋_GB2312" w:hAnsi="微软雅黑" w:cs="微软雅黑" w:hint="eastAsia"/>
          <w:color w:val="000000" w:themeColor="text1"/>
          <w:kern w:val="0"/>
          <w:sz w:val="32"/>
          <w:szCs w:val="32"/>
          <w:shd w:val="clear" w:color="auto" w:fill="FFFFFF"/>
        </w:rPr>
        <w:t>选课</w:t>
      </w:r>
      <w:r>
        <w:rPr>
          <w:rFonts w:ascii="仿宋_GB2312" w:eastAsia="仿宋_GB2312" w:hAnsi="微软雅黑" w:cs="微软雅黑" w:hint="eastAsia"/>
          <w:color w:val="000000" w:themeColor="text1"/>
          <w:kern w:val="0"/>
          <w:sz w:val="32"/>
          <w:szCs w:val="32"/>
          <w:shd w:val="clear" w:color="auto" w:fill="FFFFFF"/>
        </w:rPr>
        <w:t>：</w:t>
      </w:r>
      <w:hyperlink r:id="rId7" w:tgtFrame="_blank" w:history="1">
        <w:r w:rsidRPr="00170523">
          <w:rPr>
            <w:rStyle w:val="a4"/>
            <w:rFonts w:ascii="仿宋_GB2312" w:eastAsia="仿宋_GB2312" w:hAnsi="微软雅黑" w:cs="微软雅黑"/>
            <w:kern w:val="0"/>
            <w:sz w:val="32"/>
            <w:szCs w:val="32"/>
            <w:shd w:val="clear" w:color="auto" w:fill="FFFFFF"/>
          </w:rPr>
          <w:t>https://www.icourse163.org/course/NCU-1003539135</w:t>
        </w:r>
      </w:hyperlink>
    </w:p>
    <w:p w:rsidR="009511AE" w:rsidRDefault="008C4D50" w:rsidP="008C4D50">
      <w:pPr>
        <w:jc w:val="center"/>
        <w:rPr>
          <w:rFonts w:ascii="仿宋_GB2312" w:eastAsia="仿宋_GB2312" w:hAnsi="微软雅黑" w:cs="微软雅黑"/>
          <w:color w:val="000000" w:themeColor="text1"/>
          <w:kern w:val="0"/>
          <w:sz w:val="32"/>
          <w:szCs w:val="32"/>
          <w:shd w:val="clear" w:color="auto" w:fill="FFFFFF"/>
        </w:rPr>
      </w:pPr>
      <w:r>
        <w:rPr>
          <w:rFonts w:ascii="仿宋_GB2312" w:eastAsia="仿宋_GB2312" w:hAnsi="微软雅黑" w:cs="微软雅黑" w:hint="eastAsia"/>
          <w:color w:val="000000" w:themeColor="text1"/>
          <w:kern w:val="0"/>
          <w:sz w:val="32"/>
          <w:szCs w:val="32"/>
          <w:shd w:val="clear" w:color="auto" w:fill="FFFFFF"/>
        </w:rPr>
        <w:t xml:space="preserve">    </w:t>
      </w:r>
      <w:r w:rsidR="00170523">
        <w:rPr>
          <w:rFonts w:ascii="仿宋_GB2312" w:eastAsia="仿宋_GB2312" w:hAnsi="微软雅黑" w:cs="微软雅黑" w:hint="eastAsia"/>
          <w:color w:val="000000" w:themeColor="text1"/>
          <w:kern w:val="0"/>
          <w:sz w:val="32"/>
          <w:szCs w:val="32"/>
          <w:shd w:val="clear" w:color="auto" w:fill="FFFFFF"/>
        </w:rPr>
        <w:t>2</w:t>
      </w:r>
      <w:r w:rsidR="00E91AA0">
        <w:rPr>
          <w:rFonts w:ascii="仿宋_GB2312" w:eastAsia="仿宋_GB2312" w:hAnsi="微软雅黑" w:cs="微软雅黑" w:hint="eastAsia"/>
          <w:color w:val="000000" w:themeColor="text1"/>
          <w:kern w:val="0"/>
          <w:sz w:val="32"/>
          <w:szCs w:val="32"/>
          <w:shd w:val="clear" w:color="auto" w:fill="FFFFFF"/>
        </w:rPr>
        <w:t>.</w:t>
      </w:r>
      <w:r w:rsidR="003831EF">
        <w:rPr>
          <w:rFonts w:ascii="仿宋_GB2312" w:eastAsia="仿宋_GB2312" w:hAnsi="微软雅黑" w:cs="微软雅黑" w:hint="eastAsia"/>
          <w:color w:val="000000" w:themeColor="text1"/>
          <w:kern w:val="0"/>
          <w:sz w:val="32"/>
          <w:szCs w:val="32"/>
          <w:shd w:val="clear" w:color="auto" w:fill="FFFFFF"/>
        </w:rPr>
        <w:t>微信</w:t>
      </w:r>
      <w:r w:rsidR="00EA3D96">
        <w:rPr>
          <w:rFonts w:ascii="仿宋_GB2312" w:eastAsia="仿宋_GB2312" w:hAnsi="微软雅黑" w:cs="微软雅黑" w:hint="eastAsia"/>
          <w:color w:val="000000" w:themeColor="text1"/>
          <w:kern w:val="0"/>
          <w:sz w:val="32"/>
          <w:szCs w:val="32"/>
          <w:shd w:val="clear" w:color="auto" w:fill="FFFFFF"/>
        </w:rPr>
        <w:t>扫码</w:t>
      </w:r>
      <w:r w:rsidR="0085001C">
        <w:rPr>
          <w:rFonts w:ascii="仿宋_GB2312" w:eastAsia="仿宋_GB2312" w:hAnsi="微软雅黑" w:cs="微软雅黑" w:hint="eastAsia"/>
          <w:color w:val="000000" w:themeColor="text1"/>
          <w:kern w:val="0"/>
          <w:sz w:val="32"/>
          <w:szCs w:val="32"/>
          <w:shd w:val="clear" w:color="auto" w:fill="FFFFFF"/>
        </w:rPr>
        <w:t>，选择“立即参加”，手机号快捷注册即可</w:t>
      </w:r>
      <w:r w:rsidR="00F32237">
        <w:rPr>
          <w:rFonts w:ascii="仿宋_GB2312" w:eastAsia="仿宋_GB2312" w:hAnsi="微软雅黑" w:cs="微软雅黑" w:hint="eastAsia"/>
          <w:color w:val="000000" w:themeColor="text1"/>
          <w:kern w:val="0"/>
          <w:sz w:val="32"/>
          <w:szCs w:val="32"/>
          <w:shd w:val="clear" w:color="auto" w:fill="FFFFFF"/>
        </w:rPr>
        <w:t>选课</w:t>
      </w:r>
      <w:r w:rsidR="009511AE">
        <w:rPr>
          <w:rFonts w:ascii="仿宋_GB2312" w:eastAsia="仿宋_GB2312" w:hAnsi="微软雅黑" w:cs="微软雅黑" w:hint="eastAsia"/>
          <w:color w:val="000000" w:themeColor="text1"/>
          <w:kern w:val="0"/>
          <w:sz w:val="32"/>
          <w:szCs w:val="32"/>
          <w:shd w:val="clear" w:color="auto" w:fill="FFFFFF"/>
        </w:rPr>
        <w:t>：</w:t>
      </w:r>
      <w:r w:rsidR="00125233">
        <w:rPr>
          <w:rFonts w:ascii="宋体" w:eastAsia="宋体" w:hAnsi="宋体" w:cs="宋体"/>
          <w:noProof/>
          <w:kern w:val="0"/>
          <w:sz w:val="24"/>
        </w:rPr>
        <w:drawing>
          <wp:inline distT="0" distB="0" distL="0" distR="0">
            <wp:extent cx="1568816" cy="1548958"/>
            <wp:effectExtent l="19050" t="0" r="0" b="0"/>
            <wp:docPr id="3" name="图片 1" descr="C:\Users\Administrator\Documents\Tencent Files\27216459\Image\C2C\T1C4K%R`RU[{EC%`GICYX}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27216459\Image\C2C\T1C4K%R`RU[{EC%`GICYX}3.png"/>
                    <pic:cNvPicPr>
                      <a:picLocks noChangeAspect="1" noChangeArrowheads="1"/>
                    </pic:cNvPicPr>
                  </pic:nvPicPr>
                  <pic:blipFill>
                    <a:blip r:embed="rId8" cstate="print"/>
                    <a:srcRect/>
                    <a:stretch>
                      <a:fillRect/>
                    </a:stretch>
                  </pic:blipFill>
                  <pic:spPr bwMode="auto">
                    <a:xfrm>
                      <a:off x="0" y="0"/>
                      <a:ext cx="1568816" cy="1548958"/>
                    </a:xfrm>
                    <a:prstGeom prst="rect">
                      <a:avLst/>
                    </a:prstGeom>
                    <a:noFill/>
                    <a:ln w="9525">
                      <a:noFill/>
                      <a:miter lim="800000"/>
                      <a:headEnd/>
                      <a:tailEnd/>
                    </a:ln>
                  </pic:spPr>
                </pic:pic>
              </a:graphicData>
            </a:graphic>
          </wp:inline>
        </w:drawing>
      </w:r>
    </w:p>
    <w:p w:rsidR="007745F4" w:rsidRDefault="007745F4" w:rsidP="00D80B5C">
      <w:pPr>
        <w:widowControl/>
        <w:wordWrap w:val="0"/>
        <w:spacing w:line="460" w:lineRule="exact"/>
        <w:ind w:firstLineChars="200" w:firstLine="640"/>
        <w:jc w:val="left"/>
        <w:rPr>
          <w:rFonts w:ascii="仿宋_GB2312" w:eastAsia="仿宋_GB2312" w:hAnsi="微软雅黑" w:cs="微软雅黑"/>
          <w:color w:val="000000" w:themeColor="text1"/>
          <w:sz w:val="32"/>
          <w:szCs w:val="32"/>
        </w:rPr>
      </w:pPr>
      <w:r>
        <w:rPr>
          <w:rFonts w:ascii="仿宋_GB2312" w:eastAsia="仿宋_GB2312" w:hAnsi="微软雅黑" w:cs="微软雅黑" w:hint="eastAsia"/>
          <w:color w:val="000000" w:themeColor="text1"/>
          <w:sz w:val="32"/>
          <w:szCs w:val="32"/>
        </w:rPr>
        <w:t xml:space="preserve">                              </w:t>
      </w:r>
      <w:r w:rsidR="00E40E9B">
        <w:rPr>
          <w:rFonts w:ascii="仿宋_GB2312" w:eastAsia="仿宋_GB2312" w:hAnsi="微软雅黑" w:cs="微软雅黑" w:hint="eastAsia"/>
          <w:color w:val="000000" w:themeColor="text1"/>
          <w:sz w:val="32"/>
          <w:szCs w:val="32"/>
        </w:rPr>
        <w:t xml:space="preserve"> </w:t>
      </w:r>
      <w:r w:rsidR="008207CB">
        <w:rPr>
          <w:rFonts w:ascii="仿宋_GB2312" w:eastAsia="仿宋_GB2312" w:hAnsi="微软雅黑" w:cs="微软雅黑" w:hint="eastAsia"/>
          <w:color w:val="000000" w:themeColor="text1"/>
          <w:sz w:val="32"/>
          <w:szCs w:val="32"/>
        </w:rPr>
        <w:t xml:space="preserve">                     </w:t>
      </w:r>
      <w:r w:rsidR="00125233">
        <w:rPr>
          <w:rFonts w:ascii="仿宋_GB2312" w:eastAsia="仿宋_GB2312" w:hAnsi="微软雅黑" w:cs="微软雅黑" w:hint="eastAsia"/>
          <w:color w:val="000000" w:themeColor="text1"/>
          <w:sz w:val="32"/>
          <w:szCs w:val="32"/>
        </w:rPr>
        <w:t xml:space="preserve">                                </w:t>
      </w:r>
      <w:r w:rsidR="00750832">
        <w:rPr>
          <w:rFonts w:ascii="仿宋_GB2312" w:eastAsia="仿宋_GB2312" w:hAnsi="微软雅黑" w:cs="微软雅黑" w:hint="eastAsia"/>
          <w:color w:val="000000" w:themeColor="text1"/>
          <w:sz w:val="32"/>
          <w:szCs w:val="32"/>
        </w:rPr>
        <w:t xml:space="preserve">     </w:t>
      </w:r>
      <w:r w:rsidR="00125233">
        <w:rPr>
          <w:rFonts w:ascii="仿宋_GB2312" w:eastAsia="仿宋_GB2312" w:hAnsi="微软雅黑" w:cs="微软雅黑" w:hint="eastAsia"/>
          <w:color w:val="000000" w:themeColor="text1"/>
          <w:sz w:val="32"/>
          <w:szCs w:val="32"/>
        </w:rPr>
        <w:t xml:space="preserve"> </w:t>
      </w:r>
      <w:r>
        <w:rPr>
          <w:rFonts w:ascii="仿宋_GB2312" w:eastAsia="仿宋_GB2312" w:hAnsi="微软雅黑" w:cs="微软雅黑" w:hint="eastAsia"/>
          <w:color w:val="000000" w:themeColor="text1"/>
          <w:sz w:val="32"/>
          <w:szCs w:val="32"/>
        </w:rPr>
        <w:t>教务处</w:t>
      </w:r>
    </w:p>
    <w:p w:rsidR="007745F4" w:rsidRPr="00612C3B" w:rsidRDefault="007745F4" w:rsidP="00D80B5C">
      <w:pPr>
        <w:widowControl/>
        <w:wordWrap w:val="0"/>
        <w:spacing w:line="460" w:lineRule="exact"/>
        <w:ind w:firstLineChars="200" w:firstLine="640"/>
        <w:jc w:val="left"/>
        <w:rPr>
          <w:rFonts w:ascii="仿宋_GB2312" w:eastAsia="仿宋_GB2312" w:hAnsi="微软雅黑" w:cs="微软雅黑"/>
          <w:color w:val="000000" w:themeColor="text1"/>
          <w:sz w:val="32"/>
          <w:szCs w:val="32"/>
        </w:rPr>
      </w:pPr>
      <w:r>
        <w:rPr>
          <w:rFonts w:ascii="仿宋_GB2312" w:eastAsia="仿宋_GB2312" w:hAnsi="微软雅黑" w:cs="微软雅黑" w:hint="eastAsia"/>
          <w:color w:val="000000" w:themeColor="text1"/>
          <w:sz w:val="32"/>
          <w:szCs w:val="32"/>
        </w:rPr>
        <w:t xml:space="preserve">                    </w:t>
      </w:r>
      <w:r w:rsidR="008207CB">
        <w:rPr>
          <w:rFonts w:ascii="仿宋_GB2312" w:eastAsia="仿宋_GB2312" w:hAnsi="微软雅黑" w:cs="微软雅黑" w:hint="eastAsia"/>
          <w:color w:val="000000" w:themeColor="text1"/>
          <w:sz w:val="32"/>
          <w:szCs w:val="32"/>
        </w:rPr>
        <w:t xml:space="preserve">   </w:t>
      </w:r>
      <w:r>
        <w:rPr>
          <w:rFonts w:ascii="仿宋_GB2312" w:eastAsia="仿宋_GB2312" w:hAnsi="微软雅黑" w:cs="微软雅黑" w:hint="eastAsia"/>
          <w:color w:val="000000" w:themeColor="text1"/>
          <w:sz w:val="32"/>
          <w:szCs w:val="32"/>
        </w:rPr>
        <w:t xml:space="preserve">      2018年12月14日</w:t>
      </w:r>
    </w:p>
    <w:sectPr w:rsidR="007745F4" w:rsidRPr="00612C3B" w:rsidSect="007E5E2B">
      <w:pgSz w:w="11906" w:h="16838"/>
      <w:pgMar w:top="1134"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C98" w:rsidRDefault="00860C98" w:rsidP="001B209D">
      <w:r>
        <w:separator/>
      </w:r>
    </w:p>
  </w:endnote>
  <w:endnote w:type="continuationSeparator" w:id="0">
    <w:p w:rsidR="00860C98" w:rsidRDefault="00860C98" w:rsidP="001B2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寰蒋闆呴粦">
    <w:altName w:val="Times New Roman"/>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C98" w:rsidRDefault="00860C98" w:rsidP="001B209D">
      <w:r>
        <w:separator/>
      </w:r>
    </w:p>
  </w:footnote>
  <w:footnote w:type="continuationSeparator" w:id="0">
    <w:p w:rsidR="00860C98" w:rsidRDefault="00860C98" w:rsidP="001B20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8AF56CF"/>
    <w:rsid w:val="000032BD"/>
    <w:rsid w:val="000C22AF"/>
    <w:rsid w:val="00107A66"/>
    <w:rsid w:val="00125233"/>
    <w:rsid w:val="0015436D"/>
    <w:rsid w:val="001545EE"/>
    <w:rsid w:val="00170523"/>
    <w:rsid w:val="001909C8"/>
    <w:rsid w:val="001B209D"/>
    <w:rsid w:val="00221709"/>
    <w:rsid w:val="00267F82"/>
    <w:rsid w:val="00300D86"/>
    <w:rsid w:val="00307DFE"/>
    <w:rsid w:val="003641B6"/>
    <w:rsid w:val="003831EF"/>
    <w:rsid w:val="003C15DB"/>
    <w:rsid w:val="003E2AE2"/>
    <w:rsid w:val="00453F3D"/>
    <w:rsid w:val="00466CA3"/>
    <w:rsid w:val="00476F13"/>
    <w:rsid w:val="0049092A"/>
    <w:rsid w:val="004A627E"/>
    <w:rsid w:val="004B79C2"/>
    <w:rsid w:val="004D4937"/>
    <w:rsid w:val="00555511"/>
    <w:rsid w:val="00596D23"/>
    <w:rsid w:val="005A4B97"/>
    <w:rsid w:val="005D4A90"/>
    <w:rsid w:val="00605CE7"/>
    <w:rsid w:val="00612C3B"/>
    <w:rsid w:val="00617B76"/>
    <w:rsid w:val="00631467"/>
    <w:rsid w:val="00682292"/>
    <w:rsid w:val="006C2736"/>
    <w:rsid w:val="0070081F"/>
    <w:rsid w:val="00700BB3"/>
    <w:rsid w:val="00725A88"/>
    <w:rsid w:val="007362D9"/>
    <w:rsid w:val="00750832"/>
    <w:rsid w:val="007745F4"/>
    <w:rsid w:val="007D30D1"/>
    <w:rsid w:val="007E5E2B"/>
    <w:rsid w:val="007F0764"/>
    <w:rsid w:val="008207CB"/>
    <w:rsid w:val="0085001C"/>
    <w:rsid w:val="00860C98"/>
    <w:rsid w:val="008867EF"/>
    <w:rsid w:val="008A67E0"/>
    <w:rsid w:val="008C4D50"/>
    <w:rsid w:val="008C70AD"/>
    <w:rsid w:val="008D46B0"/>
    <w:rsid w:val="008F0FD8"/>
    <w:rsid w:val="008F7A79"/>
    <w:rsid w:val="0090277E"/>
    <w:rsid w:val="00915077"/>
    <w:rsid w:val="009511AE"/>
    <w:rsid w:val="009B35A9"/>
    <w:rsid w:val="00A3345C"/>
    <w:rsid w:val="00A33F12"/>
    <w:rsid w:val="00AD0EF6"/>
    <w:rsid w:val="00B04ECF"/>
    <w:rsid w:val="00B341D1"/>
    <w:rsid w:val="00B525C2"/>
    <w:rsid w:val="00B74196"/>
    <w:rsid w:val="00B9152D"/>
    <w:rsid w:val="00C35394"/>
    <w:rsid w:val="00CC7ED6"/>
    <w:rsid w:val="00D20188"/>
    <w:rsid w:val="00D52356"/>
    <w:rsid w:val="00D57B35"/>
    <w:rsid w:val="00D7300D"/>
    <w:rsid w:val="00D80B5C"/>
    <w:rsid w:val="00DA68F4"/>
    <w:rsid w:val="00E3471C"/>
    <w:rsid w:val="00E40E9B"/>
    <w:rsid w:val="00E536E2"/>
    <w:rsid w:val="00E669D8"/>
    <w:rsid w:val="00E91AA0"/>
    <w:rsid w:val="00EA3D96"/>
    <w:rsid w:val="00EE65F1"/>
    <w:rsid w:val="00F131CF"/>
    <w:rsid w:val="00F32237"/>
    <w:rsid w:val="00F60E1D"/>
    <w:rsid w:val="00FD22D3"/>
    <w:rsid w:val="00FF67E0"/>
    <w:rsid w:val="231D51A6"/>
    <w:rsid w:val="30E94C5E"/>
    <w:rsid w:val="5CB37626"/>
    <w:rsid w:val="68AF56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71C"/>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E3471C"/>
    <w:pPr>
      <w:spacing w:beforeAutospacing="1" w:after="225" w:line="252" w:lineRule="atLeast"/>
      <w:jc w:val="left"/>
      <w:outlineLvl w:val="1"/>
    </w:pPr>
    <w:rPr>
      <w:rFonts w:ascii="寰蒋闆呴粦" w:eastAsia="寰蒋闆呴粦" w:hAnsi="寰蒋闆呴粦" w:cs="Times New Roman"/>
      <w:b/>
      <w:caps/>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E3471C"/>
    <w:rPr>
      <w:color w:val="000000"/>
      <w:u w:val="none"/>
    </w:rPr>
  </w:style>
  <w:style w:type="character" w:styleId="a4">
    <w:name w:val="Hyperlink"/>
    <w:basedOn w:val="a0"/>
    <w:rsid w:val="00E3471C"/>
    <w:rPr>
      <w:color w:val="000000"/>
      <w:u w:val="none"/>
    </w:rPr>
  </w:style>
  <w:style w:type="character" w:customStyle="1" w:styleId="sf-arrow">
    <w:name w:val="sf-arrow"/>
    <w:basedOn w:val="a0"/>
    <w:rsid w:val="00E3471C"/>
  </w:style>
  <w:style w:type="paragraph" w:styleId="a5">
    <w:name w:val="header"/>
    <w:basedOn w:val="a"/>
    <w:link w:val="Char"/>
    <w:rsid w:val="001B20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B209D"/>
    <w:rPr>
      <w:rFonts w:asciiTheme="minorHAnsi" w:eastAsiaTheme="minorEastAsia" w:hAnsiTheme="minorHAnsi" w:cstheme="minorBidi"/>
      <w:kern w:val="2"/>
      <w:sz w:val="18"/>
      <w:szCs w:val="18"/>
    </w:rPr>
  </w:style>
  <w:style w:type="paragraph" w:styleId="a6">
    <w:name w:val="footer"/>
    <w:basedOn w:val="a"/>
    <w:link w:val="Char0"/>
    <w:rsid w:val="001B209D"/>
    <w:pPr>
      <w:tabs>
        <w:tab w:val="center" w:pos="4153"/>
        <w:tab w:val="right" w:pos="8306"/>
      </w:tabs>
      <w:snapToGrid w:val="0"/>
      <w:jc w:val="left"/>
    </w:pPr>
    <w:rPr>
      <w:sz w:val="18"/>
      <w:szCs w:val="18"/>
    </w:rPr>
  </w:style>
  <w:style w:type="character" w:customStyle="1" w:styleId="Char0">
    <w:name w:val="页脚 Char"/>
    <w:basedOn w:val="a0"/>
    <w:link w:val="a6"/>
    <w:rsid w:val="001B209D"/>
    <w:rPr>
      <w:rFonts w:asciiTheme="minorHAnsi" w:eastAsiaTheme="minorEastAsia" w:hAnsiTheme="minorHAnsi" w:cstheme="minorBidi"/>
      <w:kern w:val="2"/>
      <w:sz w:val="18"/>
      <w:szCs w:val="18"/>
    </w:rPr>
  </w:style>
  <w:style w:type="paragraph" w:styleId="a7">
    <w:name w:val="Balloon Text"/>
    <w:basedOn w:val="a"/>
    <w:link w:val="Char1"/>
    <w:rsid w:val="00170523"/>
    <w:rPr>
      <w:sz w:val="18"/>
      <w:szCs w:val="18"/>
    </w:rPr>
  </w:style>
  <w:style w:type="character" w:customStyle="1" w:styleId="Char1">
    <w:name w:val="批注框文本 Char"/>
    <w:basedOn w:val="a0"/>
    <w:link w:val="a7"/>
    <w:rsid w:val="00170523"/>
    <w:rPr>
      <w:rFonts w:asciiTheme="minorHAnsi" w:eastAsiaTheme="minorEastAsia" w:hAnsiTheme="minorHAnsi" w:cstheme="minorBidi"/>
      <w:kern w:val="2"/>
      <w:sz w:val="18"/>
      <w:szCs w:val="18"/>
    </w:rPr>
  </w:style>
  <w:style w:type="paragraph" w:styleId="a8">
    <w:name w:val="Date"/>
    <w:basedOn w:val="a"/>
    <w:next w:val="a"/>
    <w:link w:val="Char2"/>
    <w:rsid w:val="00700BB3"/>
    <w:pPr>
      <w:ind w:leftChars="2500" w:left="100"/>
    </w:pPr>
  </w:style>
  <w:style w:type="character" w:customStyle="1" w:styleId="Char2">
    <w:name w:val="日期 Char"/>
    <w:basedOn w:val="a0"/>
    <w:link w:val="a8"/>
    <w:rsid w:val="00700BB3"/>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900099542">
      <w:bodyDiv w:val="1"/>
      <w:marLeft w:val="0"/>
      <w:marRight w:val="0"/>
      <w:marTop w:val="0"/>
      <w:marBottom w:val="0"/>
      <w:divBdr>
        <w:top w:val="none" w:sz="0" w:space="0" w:color="auto"/>
        <w:left w:val="none" w:sz="0" w:space="0" w:color="auto"/>
        <w:bottom w:val="none" w:sz="0" w:space="0" w:color="auto"/>
        <w:right w:val="none" w:sz="0" w:space="0" w:color="auto"/>
      </w:divBdr>
      <w:divsChild>
        <w:div w:id="9330548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icourse163.org/course/NCU-100353913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106</Words>
  <Characters>610</Characters>
  <Application>Microsoft Office Word</Application>
  <DocSecurity>0</DocSecurity>
  <Lines>5</Lines>
  <Paragraphs>1</Paragraphs>
  <ScaleCrop>false</ScaleCrop>
  <Company>微软中国</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ming</dc:creator>
  <cp:lastModifiedBy>彭迪云</cp:lastModifiedBy>
  <cp:revision>98</cp:revision>
  <dcterms:created xsi:type="dcterms:W3CDTF">2018-12-13T03:56:00Z</dcterms:created>
  <dcterms:modified xsi:type="dcterms:W3CDTF">2018-12-14T07:44:00Z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