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79" w:rsidRPr="00EB49A3" w:rsidRDefault="000B27A7" w:rsidP="009D703D">
      <w:pPr>
        <w:spacing w:before="100" w:beforeAutospacing="1" w:after="100" w:afterAutospacing="1" w:line="240" w:lineRule="auto"/>
        <w:jc w:val="center"/>
        <w:outlineLvl w:val="1"/>
        <w:rPr>
          <w:rFonts w:ascii="楷体" w:eastAsia="楷体" w:hAnsi="Roboto Slab" w:cs="Times New Roman" w:hint="eastAsia"/>
          <w:b/>
          <w:color w:val="19232D"/>
          <w:sz w:val="48"/>
          <w:szCs w:val="32"/>
        </w:rPr>
      </w:pPr>
      <w:r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首届</w:t>
      </w:r>
      <w:r w:rsidR="00514C9A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大学</w:t>
      </w:r>
      <w:r w:rsidR="00105610" w:rsidRPr="008F61C5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师</w:t>
      </w:r>
      <w:r w:rsidR="00514C9A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生</w:t>
      </w:r>
      <w:r w:rsidR="009D703D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“我爱我校”</w:t>
      </w:r>
      <w:r w:rsidR="002D44D2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Win</w:t>
      </w:r>
      <w:r w:rsidR="00AA257C" w:rsidRPr="008F61C5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dows</w:t>
      </w:r>
      <w:r w:rsidR="00AA257C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 xml:space="preserve"> </w:t>
      </w:r>
      <w:r w:rsidR="002D44D2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10</w:t>
      </w:r>
      <w:r w:rsidR="00105610" w:rsidRPr="008F61C5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聚焦</w:t>
      </w:r>
      <w:r w:rsidR="00380EF5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照片</w:t>
      </w:r>
      <w:r w:rsidR="009D703D" w:rsidRPr="008F61C5">
        <w:rPr>
          <w:rFonts w:ascii="宋体" w:eastAsia="宋体" w:hAnsi="宋体" w:cs="宋体"/>
          <w:b/>
          <w:bCs/>
          <w:color w:val="000000"/>
          <w:sz w:val="36"/>
          <w:szCs w:val="36"/>
        </w:rPr>
        <w:t>大赛</w:t>
      </w:r>
    </w:p>
    <w:p w:rsidR="001114CA" w:rsidRDefault="001114CA" w:rsidP="001114CA">
      <w:pPr>
        <w:widowControl w:val="0"/>
        <w:adjustRightInd w:val="0"/>
        <w:snapToGrid w:val="0"/>
        <w:spacing w:after="0" w:line="324" w:lineRule="auto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B27A7" w:rsidRPr="005D013F" w:rsidRDefault="000B27A7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一、活动</w:t>
      </w:r>
      <w:r w:rsidR="00EE4722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介绍</w:t>
      </w:r>
    </w:p>
    <w:p w:rsidR="00D7254F" w:rsidRPr="001114CA" w:rsidRDefault="00D7254F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国家因梦想而美丽，人生因梦想而卓越。中国大学生是实现中国梦最重要的生力军，而中国大学生的人生梦想也因为实现中国梦而绽放出更绚烂的色彩。为了支持中国教育事业，宣传美丽的中国大学校园，激发师生爱国爱校的情怀，微软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特别举办了此次照片大赛，获奖的作品将有机会成为Windows</w:t>
      </w:r>
      <w:r w:rsidR="00851357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10的聚焦图片在</w:t>
      </w:r>
      <w:r w:rsidR="00C36B3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千家万户的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Windows</w:t>
      </w:r>
      <w:r w:rsidR="00851357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10电脑上展示。</w:t>
      </w:r>
    </w:p>
    <w:p w:rsidR="00663FDF" w:rsidRPr="001114CA" w:rsidRDefault="00D7254F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大学生活是人一生中最值得怀念的美好时光，大学校园记录了一代又一代学子奋斗的、无悔的青春。而我们的校园风光、我们的大学生活照将帮助我们留下最美好的回忆。你希望你的学校和校园生活能通过照片记录下来吗？你希望分享你大学生涯的美好给朋友、亲人和所有人吗？你希望你的学校及校园生活照成为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Windows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10的</w:t>
      </w:r>
      <w:r w:rsidR="003B046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聚焦图片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，走向世界、被更多人了解吗？你希望参与评价比较不同校园不同角度的照片吗？请你参加“我爱我校”Windows 10聚照片大赛吧！</w:t>
      </w:r>
    </w:p>
    <w:p w:rsidR="000B27A7" w:rsidRPr="001114CA" w:rsidRDefault="000B27A7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二、</w:t>
      </w:r>
      <w:r w:rsidR="00663FDF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作品征集时间</w:t>
      </w:r>
    </w:p>
    <w:p w:rsidR="00663FDF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   </w:t>
      </w:r>
      <w:r w:rsidR="00663FD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</w:t>
      </w:r>
      <w:r w:rsidR="00AA7AA5" w:rsidRPr="001114CA">
        <w:rPr>
          <w:rFonts w:ascii="仿宋_GB2312" w:eastAsia="仿宋_GB2312" w:hAnsi="宋体" w:cs="宋体"/>
          <w:color w:val="000000"/>
          <w:sz w:val="32"/>
          <w:szCs w:val="32"/>
        </w:rPr>
        <w:t>5</w:t>
      </w:r>
      <w:r w:rsidR="00663FD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AA7AA5" w:rsidRPr="001114C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="00663FD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日-5月</w:t>
      </w:r>
      <w:r w:rsidR="009F65B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9F65BF" w:rsidRPr="001114CA">
        <w:rPr>
          <w:rFonts w:ascii="仿宋_GB2312" w:eastAsia="仿宋_GB2312" w:hAnsi="宋体" w:cs="宋体"/>
          <w:color w:val="000000"/>
          <w:sz w:val="32"/>
          <w:szCs w:val="32"/>
        </w:rPr>
        <w:t>0</w:t>
      </w:r>
      <w:r w:rsidR="00663FD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日 </w:t>
      </w:r>
    </w:p>
    <w:p w:rsidR="000D25E5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</w:t>
      </w:r>
      <w:r w:rsidR="00663FD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“征集校园美景，发现快乐青春”</w:t>
      </w:r>
    </w:p>
    <w:p w:rsidR="000D25E5" w:rsidRPr="001114CA" w:rsidRDefault="000D25E5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三、活动组织者</w:t>
      </w:r>
    </w:p>
    <w:p w:rsidR="000D25E5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</w:t>
      </w:r>
      <w:r w:rsidR="000D25E5" w:rsidRPr="001114CA">
        <w:rPr>
          <w:rFonts w:ascii="仿宋_GB2312" w:eastAsia="仿宋_GB2312" w:hAnsi="宋体" w:cs="宋体"/>
          <w:color w:val="000000"/>
          <w:sz w:val="32"/>
          <w:szCs w:val="32"/>
        </w:rPr>
        <w:t>主办单位：</w:t>
      </w:r>
      <w:r w:rsidR="000D25E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微软亚太研发集团</w:t>
      </w:r>
    </w:p>
    <w:p w:rsidR="000D25E5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   </w:t>
      </w:r>
      <w:r w:rsidR="000D25E5" w:rsidRPr="001114CA">
        <w:rPr>
          <w:rFonts w:ascii="仿宋_GB2312" w:eastAsia="仿宋_GB2312" w:hAnsi="宋体" w:cs="宋体"/>
          <w:color w:val="000000"/>
          <w:sz w:val="32"/>
          <w:szCs w:val="32"/>
        </w:rPr>
        <w:t>合办单位：</w:t>
      </w:r>
      <w:r w:rsidR="000D25E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百度公司</w:t>
      </w:r>
    </w:p>
    <w:p w:rsidR="00C36B39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 xml:space="preserve">    </w:t>
      </w:r>
      <w:r w:rsidR="000D25E5" w:rsidRPr="001114CA">
        <w:rPr>
          <w:rFonts w:ascii="仿宋_GB2312" w:eastAsia="仿宋_GB2312" w:hAnsi="宋体" w:cs="宋体"/>
          <w:color w:val="000000"/>
          <w:sz w:val="32"/>
          <w:szCs w:val="32"/>
        </w:rPr>
        <w:t>支持单位：</w:t>
      </w:r>
      <w:r w:rsidR="00C36B3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光明网、中国教育在线</w:t>
      </w:r>
    </w:p>
    <w:p w:rsidR="00663FDF" w:rsidRPr="001114CA" w:rsidRDefault="00EB49A3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   </w:t>
      </w:r>
      <w:r w:rsidR="00200B4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大赛平台</w:t>
      </w:r>
      <w:r w:rsidR="00C36B3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 w:rsidR="00D536B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核心粉丝</w:t>
      </w:r>
      <w:r w:rsidR="00784C8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网</w:t>
      </w:r>
      <w:r w:rsidR="00D536B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hyperlink r:id="rId8" w:history="1">
        <w:r w:rsidR="00D536BB" w:rsidRPr="001114CA">
          <w:rPr>
            <w:rFonts w:cs="宋体" w:hint="eastAsia"/>
            <w:color w:val="000000"/>
            <w:sz w:val="32"/>
            <w:szCs w:val="32"/>
          </w:rPr>
          <w:t>h</w:t>
        </w:r>
        <w:r w:rsidR="00D536BB" w:rsidRPr="001114CA">
          <w:rPr>
            <w:rFonts w:cs="宋体"/>
            <w:color w:val="000000"/>
            <w:sz w:val="32"/>
            <w:szCs w:val="32"/>
          </w:rPr>
          <w:t>ttp://www.ruanfans.cn/</w:t>
        </w:r>
      </w:hyperlink>
    </w:p>
    <w:p w:rsidR="00663FDF" w:rsidRPr="005D013F" w:rsidRDefault="000D25E5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四</w:t>
      </w:r>
      <w:r w:rsidR="006D49A8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、</w:t>
      </w:r>
      <w:r w:rsidR="00663FDF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如何参与</w:t>
      </w:r>
    </w:p>
    <w:p w:rsidR="00B3002E" w:rsidRPr="001114CA" w:rsidRDefault="00663FDF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全国的普通高等学校和全国成人高等学校的</w:t>
      </w:r>
      <w:r w:rsidR="003B046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在校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师生均可在指定的时间内向网站投稿，参与此次活动。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所有参赛者登录到大赛官方平台，填写个人基本资料，完成网络注册，获得参赛账号，然后根据页面提示，进入上传区，提交参赛照片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，每人</w:t>
      </w:r>
      <w:r w:rsidR="00F41B8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最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多提交三张</w:t>
      </w:r>
      <w:r w:rsidR="003B046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自己拍摄的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照片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。参赛作品提交后，经审核符合要求的，在投票区滚动展示，接受公众投票。</w:t>
      </w:r>
    </w:p>
    <w:p w:rsidR="00B3002E" w:rsidRPr="001114CA" w:rsidRDefault="000D25E5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五</w:t>
      </w:r>
      <w:r w:rsidR="00B3002E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、</w:t>
      </w:r>
      <w:r w:rsidR="00B3002E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奖项设置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（1）一等奖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（</w:t>
      </w:r>
      <w:r w:rsidR="008877A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名）</w:t>
      </w:r>
    </w:p>
    <w:p w:rsidR="00B3002E" w:rsidRPr="001114CA" w:rsidRDefault="00B6017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获奖作品将成为Windows 10聚焦图片，Windows 10用户的电脑上不仅可以看到您的美图，还将看到您的名字和母校的名称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605B" w:rsidRPr="001114CA" w:rsidRDefault="002859EF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北京或上海往返</w:t>
      </w:r>
      <w:r w:rsidR="00AA7AA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美国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的机票两张，获奖之日的一年内兑换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获奖照片</w:t>
      </w:r>
      <w:r w:rsidR="000F24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将在</w:t>
      </w:r>
      <w:r w:rsidR="00B60176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相关媒体和</w:t>
      </w:r>
      <w:r w:rsidR="000F24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网站</w:t>
      </w:r>
      <w:r w:rsidR="00B60176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上公布及展示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（2）二等奖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（</w:t>
      </w:r>
      <w:r w:rsidR="00B3605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7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名）</w:t>
      </w:r>
    </w:p>
    <w:p w:rsidR="00B3605B" w:rsidRPr="001114CA" w:rsidRDefault="00B6017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获奖作品将成为Windows 10聚焦图片，Windows 10用户的电脑上不仅可以看到您的美图，还将看到您的名字和母校的名称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X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box</w:t>
      </w:r>
      <w:r w:rsidR="000F2457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O</w:t>
      </w:r>
      <w:r w:rsidR="00531985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ne </w:t>
      </w:r>
      <w:r w:rsidR="0053198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国行主机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一台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605B" w:rsidRPr="001114CA" w:rsidRDefault="00B6017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获奖照片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将在相关媒体和网站上公布及展示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（3）三等奖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（3</w:t>
      </w:r>
      <w:r w:rsidR="008877A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名）</w:t>
      </w:r>
    </w:p>
    <w:p w:rsidR="00B3002E" w:rsidRPr="001114CA" w:rsidRDefault="00964C8C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微软 Lumia 650 双卡双待4G手机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>一台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9A48A5" w:rsidRPr="001114CA" w:rsidRDefault="00B6017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获奖照片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将在相关媒体和网站上公布及展示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9A48A5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lastRenderedPageBreak/>
        <w:t xml:space="preserve"> 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(4) </w:t>
      </w:r>
      <w:r w:rsidR="00A8106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四等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>奖（</w:t>
      </w:r>
      <w:r w:rsidR="008877A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6</w:t>
      </w:r>
      <w:r w:rsidR="00E87F58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0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名）</w:t>
      </w:r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微软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指定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键鼠套装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="00AE1D9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套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9A48A5" w:rsidRPr="001114CA" w:rsidRDefault="00B6017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获奖照片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将在相关媒体和网站上公布及展示</w:t>
      </w:r>
      <w:r w:rsidR="00601FC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F24B47" w:rsidRPr="001114CA" w:rsidRDefault="00AA7AA5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>(5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) </w:t>
      </w:r>
      <w:r w:rsidR="00F24B4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抽奖</w:t>
      </w:r>
    </w:p>
    <w:p w:rsidR="00B3002E" w:rsidRPr="001114CA" w:rsidRDefault="00AD37C0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每位</w:t>
      </w:r>
      <w:r w:rsidR="00AD4D3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投票者有一次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参与抽奖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的机会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322AB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我们将于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</w:t>
      </w:r>
      <w:r w:rsidR="00322AB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6月29日在微软办公室实地，根据投票者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提供</w:t>
      </w:r>
      <w:r w:rsidR="00322AB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的手机号随机抽取以下奖项，获奖者信息将在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</w:t>
      </w:r>
      <w:r w:rsidR="00322AB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7月1日在本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网</w:t>
      </w:r>
      <w:r w:rsidR="00322AB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站公布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7B798A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一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等奖1名：Surface</w:t>
      </w:r>
      <w:r w:rsidR="002D252C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Pro4 i5 128</w:t>
      </w:r>
      <w:r w:rsidR="00964C8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GB</w:t>
      </w:r>
      <w:r w:rsidR="002D252C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平板电脑一台</w:t>
      </w:r>
    </w:p>
    <w:p w:rsidR="00B3002E" w:rsidRPr="001114CA" w:rsidRDefault="007B798A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二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等奖</w:t>
      </w:r>
      <w:r w:rsidR="005466C4" w:rsidRPr="001114CA">
        <w:rPr>
          <w:rFonts w:ascii="仿宋_GB2312" w:eastAsia="仿宋_GB2312" w:hAnsi="宋体" w:cs="宋体"/>
          <w:color w:val="000000"/>
          <w:sz w:val="32"/>
          <w:szCs w:val="32"/>
        </w:rPr>
        <w:t>2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名：</w:t>
      </w:r>
      <w:r w:rsidR="002D252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X</w:t>
      </w:r>
      <w:r w:rsidR="002D252C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box One </w:t>
      </w:r>
      <w:r w:rsidR="002D252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国行主机</w:t>
      </w:r>
      <w:r w:rsidR="002D252C" w:rsidRPr="001114CA">
        <w:rPr>
          <w:rFonts w:ascii="仿宋_GB2312" w:eastAsia="仿宋_GB2312" w:hAnsi="宋体" w:cs="宋体"/>
          <w:color w:val="000000"/>
          <w:sz w:val="32"/>
          <w:szCs w:val="32"/>
        </w:rPr>
        <w:t>一台</w:t>
      </w:r>
    </w:p>
    <w:p w:rsidR="00B3002E" w:rsidRPr="001114CA" w:rsidRDefault="007B798A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三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等奖4名：</w:t>
      </w:r>
      <w:r w:rsidR="00964C8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Lumia 650 双卡双待4G手机</w:t>
      </w:r>
      <w:r w:rsidR="00964C8C" w:rsidRPr="001114CA">
        <w:rPr>
          <w:rFonts w:ascii="仿宋_GB2312" w:eastAsia="仿宋_GB2312" w:hAnsi="宋体" w:cs="宋体"/>
          <w:color w:val="000000"/>
          <w:sz w:val="32"/>
          <w:szCs w:val="32"/>
        </w:rPr>
        <w:t>一台</w:t>
      </w:r>
    </w:p>
    <w:p w:rsidR="00B3002E" w:rsidRPr="001114CA" w:rsidRDefault="007B798A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四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等奖10名：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>微软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指定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键鼠套装一套</w:t>
      </w:r>
      <w:r w:rsidR="00B3002E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   </w:t>
      </w:r>
    </w:p>
    <w:p w:rsidR="00720E54" w:rsidRPr="001114CA" w:rsidRDefault="00F24B47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(</w:t>
      </w:r>
      <w:r w:rsidR="00720E54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6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) </w:t>
      </w:r>
      <w:r w:rsidR="00720E54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关于</w:t>
      </w:r>
      <w:r w:rsidR="00720E54" w:rsidRPr="001114CA">
        <w:rPr>
          <w:rFonts w:ascii="仿宋_GB2312" w:eastAsia="仿宋_GB2312" w:hAnsi="宋体" w:cs="宋体"/>
          <w:color w:val="000000"/>
          <w:sz w:val="32"/>
          <w:szCs w:val="32"/>
        </w:rPr>
        <w:t>Windows 10</w:t>
      </w:r>
      <w:r w:rsidR="00720E54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聚焦图片</w:t>
      </w:r>
    </w:p>
    <w:p w:rsidR="007661FE" w:rsidRPr="001114CA" w:rsidRDefault="00720E54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聚焦图片是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Windows 10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新增并且独有的功能。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Windows 10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上系统默认的锁屏背景图片就是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Windows 10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聚焦图片，您也可以在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Windows 10 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上通过个性化的设置将“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Windows 10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聚焦”设置为锁屏界面的背景图片。</w:t>
      </w:r>
    </w:p>
    <w:p w:rsidR="00720E54" w:rsidRPr="001114CA" w:rsidRDefault="00720E54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如果您的</w:t>
      </w:r>
      <w:r w:rsidR="0066428A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电脑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操作系统</w:t>
      </w:r>
      <w:r w:rsidR="0066428A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不是Windows 10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，您将无缘目睹获奖作品作为聚焦图片的展示，不过现在您可以点击这里将符合条件的正版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Windows 7 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和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Windows 8/8.1 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设备（包括您已拥有的设备）升级到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Windows 10. </w:t>
      </w:r>
    </w:p>
    <w:p w:rsidR="007053C9" w:rsidRPr="001114CA" w:rsidRDefault="003F32A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="007053C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您尽可放心升级 - 已经有两亿多人进行了升级并爱上了 Windows 10。如果您在 2016 年 7 月 29 日之前完成升级，则可获得免费的完整版 Windows 10，而不是试用版或精简版。</w:t>
      </w:r>
    </w:p>
    <w:p w:rsidR="00B3002E" w:rsidRPr="001114CA" w:rsidRDefault="000D25E5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lastRenderedPageBreak/>
        <w:t>六</w:t>
      </w:r>
      <w:r w:rsidR="00B3002E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、</w:t>
      </w:r>
      <w:r w:rsidR="00B3002E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如何评奖</w:t>
      </w:r>
    </w:p>
    <w:p w:rsidR="00F24B47" w:rsidRPr="001114CA" w:rsidRDefault="003F32A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1、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海选</w:t>
      </w:r>
      <w:bookmarkStart w:id="0" w:name="_GoBack"/>
      <w:bookmarkEnd w:id="0"/>
    </w:p>
    <w:p w:rsidR="00B3002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</w:t>
      </w:r>
      <w:r w:rsidR="009F65BF" w:rsidRPr="001114CA">
        <w:rPr>
          <w:rFonts w:ascii="仿宋_GB2312" w:eastAsia="仿宋_GB2312" w:hAnsi="宋体" w:cs="宋体"/>
          <w:color w:val="000000"/>
          <w:sz w:val="32"/>
          <w:szCs w:val="32"/>
        </w:rPr>
        <w:t>5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9F65B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="001E5BB9" w:rsidRPr="001114C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日-</w:t>
      </w:r>
      <w:r w:rsidR="009F65BF" w:rsidRPr="001114CA">
        <w:rPr>
          <w:rFonts w:ascii="仿宋_GB2312" w:eastAsia="仿宋_GB2312" w:hAnsi="宋体" w:cs="宋体"/>
          <w:color w:val="000000"/>
          <w:sz w:val="32"/>
          <w:szCs w:val="32"/>
        </w:rPr>
        <w:t>5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9F65BF" w:rsidRPr="001114CA">
        <w:rPr>
          <w:rFonts w:ascii="仿宋_GB2312" w:eastAsia="仿宋_GB2312" w:hAnsi="宋体" w:cs="宋体"/>
          <w:color w:val="000000"/>
          <w:sz w:val="32"/>
          <w:szCs w:val="32"/>
        </w:rPr>
        <w:t>31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  <w:r w:rsidR="002A2271" w:rsidRPr="001114CA">
        <w:rPr>
          <w:rFonts w:ascii="仿宋_GB2312" w:eastAsia="仿宋_GB2312" w:hAnsi="宋体" w:cs="宋体"/>
          <w:color w:val="000000"/>
          <w:sz w:val="32"/>
          <w:szCs w:val="32"/>
        </w:rPr>
        <w:t>,</w:t>
      </w:r>
      <w:r w:rsidR="002A2271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由网络投票选出前300名</w:t>
      </w:r>
      <w:r w:rsidR="00F24B4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C36D65" w:rsidRPr="001114CA" w:rsidRDefault="00F24B47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【备注】</w:t>
      </w:r>
      <w:r w:rsidR="00C36D6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一旦发现恶意刷票行为将取消其参赛资格并将通报其所在学校。</w:t>
      </w:r>
    </w:p>
    <w:p w:rsidR="00474A3E" w:rsidRPr="001114CA" w:rsidRDefault="003F32A6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2、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专家评审</w:t>
      </w:r>
    </w:p>
    <w:p w:rsidR="00474A3E" w:rsidRPr="001114CA" w:rsidRDefault="00B3002E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2016年6月</w:t>
      </w:r>
      <w:r w:rsidR="009F65BF" w:rsidRPr="001114C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日 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—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6</w:t>
      </w:r>
      <w:r w:rsidR="00824F98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年6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2712A1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  <w:r w:rsidR="00474A3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基于全国普选出的前300名，由专家评审团选出</w:t>
      </w:r>
      <w:r w:rsidR="007415D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一，二，三，四等奖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，共计</w:t>
      </w:r>
      <w:r w:rsidR="009443D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100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</w:t>
      </w:r>
      <w:r w:rsidR="007415D9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B54A19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专家团</w:t>
      </w:r>
      <w:r w:rsidR="00F41B8B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评审团</w:t>
      </w:r>
      <w:r w:rsidR="00AA48C3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人员</w:t>
      </w:r>
      <w:r w:rsidR="00B3002E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组成</w:t>
      </w:r>
      <w:r w:rsidR="003F32A6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B3002E" w:rsidRPr="001114CA" w:rsidRDefault="001E5BB9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国内新闻媒体与网站专家评出前100名和前40名；</w:t>
      </w:r>
    </w:p>
    <w:p w:rsidR="00B3002E" w:rsidRPr="001114CA" w:rsidRDefault="001E5BB9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微软专家评出一等奖和二等奖获得者。</w:t>
      </w:r>
    </w:p>
    <w:p w:rsidR="008877A2" w:rsidRPr="001114CA" w:rsidRDefault="00B54A19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 w:rsidR="003F32A6">
        <w:rPr>
          <w:rFonts w:ascii="仿宋_GB2312" w:eastAsia="仿宋_GB2312" w:hAnsi="宋体" w:cs="宋体" w:hint="eastAsia"/>
          <w:color w:val="000000"/>
          <w:sz w:val="32"/>
          <w:szCs w:val="32"/>
        </w:rPr>
        <w:t>、</w:t>
      </w:r>
      <w:r w:rsidR="008877A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评选结果验证</w:t>
      </w:r>
    </w:p>
    <w:p w:rsidR="008877A2" w:rsidRPr="001114CA" w:rsidRDefault="008877A2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验证时间：2016年6月</w:t>
      </w:r>
      <w:r w:rsidR="009F65BF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15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日 </w:t>
      </w:r>
      <w:r w:rsidR="00CD535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—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2016年6月30日</w:t>
      </w:r>
    </w:p>
    <w:p w:rsidR="00AA48C3" w:rsidRPr="001114CA" w:rsidRDefault="008877A2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基于网络和专家投票评出的</w:t>
      </w:r>
      <w:r w:rsidR="009443D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100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幅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获奖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照片，由作者提供原</w:t>
      </w:r>
      <w:r w:rsidR="00CD535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图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和学校对作者身份证明等进行验证。对不符合规定的照片，将取消其获奖资格。</w:t>
      </w:r>
    </w:p>
    <w:p w:rsidR="008877A2" w:rsidRPr="001114CA" w:rsidRDefault="00B54A19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="003F32A6">
        <w:rPr>
          <w:rFonts w:ascii="仿宋_GB2312" w:eastAsia="仿宋_GB2312" w:hAnsi="宋体" w:cs="宋体" w:hint="eastAsia"/>
          <w:color w:val="000000"/>
          <w:sz w:val="32"/>
          <w:szCs w:val="32"/>
        </w:rPr>
        <w:t>、</w:t>
      </w:r>
      <w:r w:rsidR="00C36D6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评选结果公布</w:t>
      </w:r>
    </w:p>
    <w:p w:rsidR="00C36D65" w:rsidRPr="001114CA" w:rsidRDefault="00C36D65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2016年7月1日，获奖</w:t>
      </w:r>
      <w:r w:rsidR="005F3C6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名单及抽奖结果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将在此网站上公布</w:t>
      </w:r>
      <w:r w:rsidR="001F62D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3002E" w:rsidRPr="001114CA" w:rsidRDefault="000D25E5" w:rsidP="005D013F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七</w:t>
      </w:r>
      <w:r w:rsidR="00AA48C3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、</w:t>
      </w:r>
      <w:r w:rsidR="00AA48C3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作品要求</w:t>
      </w:r>
    </w:p>
    <w:p w:rsidR="00FA0E32" w:rsidRPr="001114CA" w:rsidRDefault="00DF3084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参赛师生</w:t>
      </w:r>
      <w:r w:rsidR="00BF399A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请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提交</w:t>
      </w:r>
      <w:r w:rsidR="003B046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自己拍摄的关于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本校的</w:t>
      </w:r>
      <w:r w:rsidR="002F736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难忘的校园美景</w:t>
      </w:r>
      <w:r w:rsidR="003964B3">
        <w:rPr>
          <w:rFonts w:ascii="仿宋_GB2312" w:eastAsia="仿宋_GB2312" w:hAnsi="宋体" w:cs="宋体" w:hint="eastAsia"/>
          <w:color w:val="000000"/>
          <w:sz w:val="32"/>
          <w:szCs w:val="32"/>
        </w:rPr>
        <w:t>、</w:t>
      </w:r>
      <w:r w:rsidR="002F7362" w:rsidRPr="001114CA">
        <w:rPr>
          <w:rFonts w:ascii="仿宋_GB2312" w:eastAsia="仿宋_GB2312" w:hAnsi="宋体" w:cs="宋体"/>
          <w:color w:val="000000"/>
          <w:sz w:val="32"/>
          <w:szCs w:val="32"/>
        </w:rPr>
        <w:t>促人奋进的校园生活</w:t>
      </w:r>
      <w:r w:rsidR="003964B3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FA0E3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不接受有任何人物脸面的照片</w:t>
      </w:r>
      <w:r w:rsidR="003964B3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规格要求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大小至少为</w:t>
      </w:r>
      <w:r w:rsidR="00A21A04" w:rsidRPr="001114C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M，最大不应超过</w:t>
      </w:r>
      <w:r w:rsidR="00A21A04" w:rsidRPr="001114CA">
        <w:rPr>
          <w:rFonts w:ascii="仿宋_GB2312" w:eastAsia="仿宋_GB2312" w:hAnsi="宋体" w:cs="宋体"/>
          <w:color w:val="000000"/>
          <w:sz w:val="32"/>
          <w:szCs w:val="32"/>
        </w:rPr>
        <w:t>4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M</w:t>
      </w:r>
      <w:r w:rsidR="00EA13A1" w:rsidRPr="001114CA">
        <w:rPr>
          <w:rFonts w:ascii="仿宋_GB2312" w:eastAsia="仿宋_GB2312" w:hAnsi="宋体" w:cs="宋体"/>
          <w:color w:val="000000"/>
          <w:sz w:val="32"/>
          <w:szCs w:val="32"/>
        </w:rPr>
        <w:t>（</w:t>
      </w:r>
      <w:r w:rsidR="00EA13A1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请保留原图，得奖后需要</w:t>
      </w:r>
      <w:r w:rsidR="00EA13A1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提交）。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每幅照片</w:t>
      </w:r>
      <w:r w:rsidR="000E641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像素16:9，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尺寸长边不得低于</w:t>
      </w:r>
      <w:r w:rsidR="000E641D" w:rsidRPr="001114CA">
        <w:rPr>
          <w:rFonts w:ascii="仿宋_GB2312" w:eastAsia="仿宋_GB2312" w:hAnsi="宋体" w:cs="宋体"/>
          <w:color w:val="000000"/>
          <w:sz w:val="32"/>
          <w:szCs w:val="32"/>
        </w:rPr>
        <w:t>1920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像素，分辨率至少为</w:t>
      </w:r>
      <w:r w:rsidR="000E641D" w:rsidRPr="001114CA">
        <w:rPr>
          <w:rFonts w:ascii="仿宋_GB2312" w:eastAsia="仿宋_GB2312" w:hAnsi="宋体" w:cs="宋体"/>
          <w:color w:val="000000"/>
          <w:sz w:val="32"/>
          <w:szCs w:val="32"/>
        </w:rPr>
        <w:t>72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dpi</w:t>
      </w:r>
      <w:r w:rsidR="00B54A19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照片格式应该为jp</w:t>
      </w:r>
      <w:r w:rsidR="008877A2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e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g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、</w:t>
      </w:r>
      <w:r w:rsidRPr="001114CA">
        <w:rPr>
          <w:rFonts w:ascii="仿宋_GB2312" w:eastAsia="仿宋_GB2312" w:hAnsi="宋体" w:cs="宋体"/>
          <w:color w:val="000000"/>
          <w:sz w:val="32"/>
          <w:szCs w:val="32"/>
        </w:rPr>
        <w:t>png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等。</w:t>
      </w:r>
    </w:p>
    <w:p w:rsidR="000B27A7" w:rsidRPr="001114CA" w:rsidRDefault="001F62D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【备注】</w:t>
      </w:r>
      <w:r w:rsidR="00215368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每人</w:t>
      </w:r>
      <w:r w:rsidR="004F145D" w:rsidRPr="001114CA">
        <w:rPr>
          <w:rFonts w:ascii="仿宋_GB2312" w:eastAsia="仿宋_GB2312" w:hAnsi="宋体" w:cs="宋体"/>
          <w:color w:val="000000"/>
          <w:sz w:val="32"/>
          <w:szCs w:val="32"/>
        </w:rPr>
        <w:t>最多可</w:t>
      </w:r>
      <w:r w:rsidR="00DF3084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提交</w:t>
      </w:r>
      <w:r w:rsidR="00215368" w:rsidRPr="001114CA">
        <w:rPr>
          <w:rFonts w:ascii="仿宋_GB2312" w:eastAsia="仿宋_GB2312" w:hAnsi="宋体" w:cs="宋体"/>
          <w:color w:val="000000"/>
          <w:sz w:val="32"/>
          <w:szCs w:val="32"/>
        </w:rPr>
        <w:t>3</w:t>
      </w:r>
      <w:r w:rsidR="004F145D" w:rsidRPr="001114CA">
        <w:rPr>
          <w:rFonts w:ascii="仿宋_GB2312" w:eastAsia="仿宋_GB2312" w:hAnsi="宋体" w:cs="宋体"/>
          <w:color w:val="000000"/>
          <w:sz w:val="32"/>
          <w:szCs w:val="32"/>
        </w:rPr>
        <w:t>幅作品参赛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，但每人只有一次获奖机会</w:t>
      </w:r>
      <w:r w:rsidR="004F145D" w:rsidRPr="001114CA">
        <w:rPr>
          <w:rFonts w:ascii="仿宋_GB2312" w:eastAsia="仿宋_GB2312" w:hAnsi="宋体" w:cs="宋体"/>
          <w:color w:val="000000"/>
          <w:sz w:val="32"/>
          <w:szCs w:val="32"/>
        </w:rPr>
        <w:t>。</w:t>
      </w:r>
      <w:r w:rsidR="00AD37C0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如果某位参赛师生有多幅作品获奖，将按照就高原则确定其最终评选结果。</w:t>
      </w:r>
    </w:p>
    <w:p w:rsidR="004F145D" w:rsidRPr="001114CA" w:rsidRDefault="000D25E5" w:rsidP="003964B3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八</w:t>
      </w:r>
      <w:r w:rsidR="00771ACF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、</w:t>
      </w:r>
      <w:r w:rsidR="004F145D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注意事项</w:t>
      </w:r>
      <w:r w:rsidR="004F145D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：</w:t>
      </w:r>
      <w:r w:rsidR="004F145D" w:rsidRPr="001114CA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征集作品</w:t>
      </w:r>
      <w:r w:rsidR="00646FAC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必须是自己的原创作品，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可以通过软件在不改变作品原貌的前提下，做适当的后期处理，但不可进行合成等手法改变作品原貌，例如拼接、删除、修改照片素材。 </w:t>
      </w:r>
    </w:p>
    <w:p w:rsidR="004F145D" w:rsidRPr="001114CA" w:rsidRDefault="003B0467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作品不得含有第三方商标、品牌标识等任何涉及第三方知识产权的内容。</w:t>
      </w:r>
      <w:r w:rsidR="005F3C6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关于</w:t>
      </w: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作品的</w:t>
      </w:r>
      <w:r w:rsidR="005F3C6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著作权，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请</w:t>
      </w:r>
      <w:r w:rsidR="005F3C6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您</w:t>
      </w:r>
      <w:r w:rsidR="00851357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认真阅读投稿时的著作权文档</w:t>
      </w:r>
      <w:r w:rsidR="004F145D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。 </w:t>
      </w:r>
    </w:p>
    <w:p w:rsidR="004F145D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作品要求表现内容健康、积极向上、生动活泼、有时代感和独创精神，具体形式不限。作品不能危害国家安全和社会稳定，不能涉及黄色、暴力、不能涉及和损害他人隐私等内容。违规作品将被取消活动资格。</w:t>
      </w:r>
    </w:p>
    <w:p w:rsidR="00771ACF" w:rsidRPr="001114CA" w:rsidRDefault="004F145D" w:rsidP="001114CA">
      <w:pPr>
        <w:widowControl w:val="0"/>
        <w:adjustRightInd w:val="0"/>
        <w:snapToGrid w:val="0"/>
        <w:spacing w:after="0" w:line="324" w:lineRule="auto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不符合本次大赛规定的，不能参加评选；已评选的，将予取消；主办单位有权收回作品奖品、荣誉证书等</w:t>
      </w:r>
      <w:r w:rsidR="000D76B5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39184A" w:rsidRPr="008A1B21" w:rsidRDefault="000D25E5" w:rsidP="003964B3">
      <w:pPr>
        <w:widowControl w:val="0"/>
        <w:adjustRightInd w:val="0"/>
        <w:snapToGrid w:val="0"/>
        <w:spacing w:after="0" w:line="324" w:lineRule="auto"/>
        <w:ind w:firstLineChars="200" w:firstLine="643"/>
        <w:jc w:val="both"/>
        <w:rPr>
          <w:rFonts w:ascii="黑体" w:eastAsia="黑体" w:hAnsi="宋体"/>
          <w:sz w:val="32"/>
        </w:rPr>
      </w:pPr>
      <w:r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九</w:t>
      </w:r>
      <w:r w:rsidR="004F145D" w:rsidRPr="005D013F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、主办方联系方式</w:t>
      </w:r>
      <w:r w:rsidR="001F62DD" w:rsidRPr="005D013F">
        <w:rPr>
          <w:rFonts w:ascii="仿宋_GB2312" w:eastAsia="仿宋_GB2312" w:hAnsi="宋体" w:cs="宋体"/>
          <w:b/>
          <w:color w:val="000000"/>
          <w:sz w:val="32"/>
          <w:szCs w:val="32"/>
        </w:rPr>
        <w:t>：</w:t>
      </w:r>
      <w:r w:rsidR="00694E96" w:rsidRPr="001114CA">
        <w:rPr>
          <w:rFonts w:ascii="仿宋_GB2312" w:eastAsia="仿宋_GB2312" w:hAnsi="宋体" w:cs="宋体"/>
          <w:color w:val="000000"/>
          <w:sz w:val="32"/>
          <w:szCs w:val="32"/>
        </w:rPr>
        <w:t>wawxfb@microsoft.com</w:t>
      </w:r>
      <w:r w:rsidR="00694E96" w:rsidRPr="001114CA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</w:p>
    <w:sectPr w:rsidR="0039184A" w:rsidRPr="008A1B21" w:rsidSect="006F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08" w:rsidRDefault="009F5F08" w:rsidP="008F61C5">
      <w:pPr>
        <w:spacing w:after="0" w:line="240" w:lineRule="auto"/>
      </w:pPr>
      <w:r>
        <w:separator/>
      </w:r>
    </w:p>
  </w:endnote>
  <w:endnote w:type="continuationSeparator" w:id="1">
    <w:p w:rsidR="009F5F08" w:rsidRDefault="009F5F08" w:rsidP="008F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08" w:rsidRDefault="009F5F08" w:rsidP="008F61C5">
      <w:pPr>
        <w:spacing w:after="0" w:line="240" w:lineRule="auto"/>
      </w:pPr>
      <w:r>
        <w:separator/>
      </w:r>
    </w:p>
  </w:footnote>
  <w:footnote w:type="continuationSeparator" w:id="1">
    <w:p w:rsidR="009F5F08" w:rsidRDefault="009F5F08" w:rsidP="008F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141"/>
    <w:multiLevelType w:val="hybridMultilevel"/>
    <w:tmpl w:val="8B4A113A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">
    <w:nsid w:val="02F94783"/>
    <w:multiLevelType w:val="hybridMultilevel"/>
    <w:tmpl w:val="A9246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67F8"/>
    <w:multiLevelType w:val="hybridMultilevel"/>
    <w:tmpl w:val="BD526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29A"/>
    <w:multiLevelType w:val="hybridMultilevel"/>
    <w:tmpl w:val="E6D29CCE"/>
    <w:lvl w:ilvl="0" w:tplc="0409000F">
      <w:start w:val="1"/>
      <w:numFmt w:val="decimal"/>
      <w:lvlText w:val="%1."/>
      <w:lvlJc w:val="left"/>
      <w:pPr>
        <w:ind w:left="213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5273A11"/>
    <w:multiLevelType w:val="hybridMultilevel"/>
    <w:tmpl w:val="69AA1BA0"/>
    <w:lvl w:ilvl="0" w:tplc="04090001">
      <w:start w:val="1"/>
      <w:numFmt w:val="bullet"/>
      <w:lvlText w:val="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F87123"/>
    <w:multiLevelType w:val="multilevel"/>
    <w:tmpl w:val="04090021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4BF5FD5"/>
    <w:multiLevelType w:val="hybridMultilevel"/>
    <w:tmpl w:val="88BC1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5594B"/>
    <w:multiLevelType w:val="hybridMultilevel"/>
    <w:tmpl w:val="EEC0F0AA"/>
    <w:lvl w:ilvl="0" w:tplc="0409000F">
      <w:start w:val="1"/>
      <w:numFmt w:val="decimal"/>
      <w:lvlText w:val="%1."/>
      <w:lvlJc w:val="left"/>
      <w:pPr>
        <w:ind w:left="213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3C71722"/>
    <w:multiLevelType w:val="hybridMultilevel"/>
    <w:tmpl w:val="9A24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5B1050"/>
    <w:multiLevelType w:val="hybridMultilevel"/>
    <w:tmpl w:val="0E0A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B5E55"/>
    <w:multiLevelType w:val="hybridMultilevel"/>
    <w:tmpl w:val="7EA4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54252"/>
    <w:multiLevelType w:val="hybridMultilevel"/>
    <w:tmpl w:val="CD9EDD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17326"/>
    <w:multiLevelType w:val="hybridMultilevel"/>
    <w:tmpl w:val="B8E00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F507DE8"/>
    <w:multiLevelType w:val="hybridMultilevel"/>
    <w:tmpl w:val="E14E07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523653E"/>
    <w:multiLevelType w:val="hybridMultilevel"/>
    <w:tmpl w:val="EA5446D2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FC64EC"/>
    <w:multiLevelType w:val="hybridMultilevel"/>
    <w:tmpl w:val="1834D08E"/>
    <w:lvl w:ilvl="0" w:tplc="67CC9B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E885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488EA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5505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FD2BD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03C85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D22F3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8B837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8A842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6B79"/>
    <w:rsid w:val="00011F58"/>
    <w:rsid w:val="000240B6"/>
    <w:rsid w:val="00025319"/>
    <w:rsid w:val="00066BB4"/>
    <w:rsid w:val="00075C86"/>
    <w:rsid w:val="00085D4E"/>
    <w:rsid w:val="00085D87"/>
    <w:rsid w:val="000A7B09"/>
    <w:rsid w:val="000B27A7"/>
    <w:rsid w:val="000C4F9E"/>
    <w:rsid w:val="000D25E5"/>
    <w:rsid w:val="000D76B5"/>
    <w:rsid w:val="000E2595"/>
    <w:rsid w:val="000E641D"/>
    <w:rsid w:val="000F2457"/>
    <w:rsid w:val="00105610"/>
    <w:rsid w:val="001114CA"/>
    <w:rsid w:val="00113A65"/>
    <w:rsid w:val="00120765"/>
    <w:rsid w:val="001239E2"/>
    <w:rsid w:val="00147305"/>
    <w:rsid w:val="001646A3"/>
    <w:rsid w:val="001A30BB"/>
    <w:rsid w:val="001D185E"/>
    <w:rsid w:val="001E041C"/>
    <w:rsid w:val="001E5BB9"/>
    <w:rsid w:val="001F62DD"/>
    <w:rsid w:val="00200B40"/>
    <w:rsid w:val="00212C1E"/>
    <w:rsid w:val="00215368"/>
    <w:rsid w:val="00215ABA"/>
    <w:rsid w:val="00224421"/>
    <w:rsid w:val="00232EED"/>
    <w:rsid w:val="0023361F"/>
    <w:rsid w:val="00241E68"/>
    <w:rsid w:val="00253A5F"/>
    <w:rsid w:val="002712A1"/>
    <w:rsid w:val="002743D2"/>
    <w:rsid w:val="0028510A"/>
    <w:rsid w:val="002859EF"/>
    <w:rsid w:val="002A0C4B"/>
    <w:rsid w:val="002A2271"/>
    <w:rsid w:val="002D252C"/>
    <w:rsid w:val="002D2F45"/>
    <w:rsid w:val="002D44D2"/>
    <w:rsid w:val="002E1440"/>
    <w:rsid w:val="002E2E66"/>
    <w:rsid w:val="002F3D8E"/>
    <w:rsid w:val="002F7362"/>
    <w:rsid w:val="00304504"/>
    <w:rsid w:val="00305FB1"/>
    <w:rsid w:val="00320ED5"/>
    <w:rsid w:val="00322AB7"/>
    <w:rsid w:val="00324654"/>
    <w:rsid w:val="00324D97"/>
    <w:rsid w:val="00327280"/>
    <w:rsid w:val="00343CEA"/>
    <w:rsid w:val="00377074"/>
    <w:rsid w:val="00380EF5"/>
    <w:rsid w:val="0039184A"/>
    <w:rsid w:val="003964B3"/>
    <w:rsid w:val="003B0467"/>
    <w:rsid w:val="003E526F"/>
    <w:rsid w:val="003F32A6"/>
    <w:rsid w:val="003F33F5"/>
    <w:rsid w:val="00404400"/>
    <w:rsid w:val="0040549D"/>
    <w:rsid w:val="0041732F"/>
    <w:rsid w:val="004324CD"/>
    <w:rsid w:val="0044073B"/>
    <w:rsid w:val="004514BF"/>
    <w:rsid w:val="00464778"/>
    <w:rsid w:val="00474A3E"/>
    <w:rsid w:val="0047715E"/>
    <w:rsid w:val="00496F7F"/>
    <w:rsid w:val="004A0001"/>
    <w:rsid w:val="004A759F"/>
    <w:rsid w:val="004B5C34"/>
    <w:rsid w:val="004C43CE"/>
    <w:rsid w:val="004C64C4"/>
    <w:rsid w:val="004D3173"/>
    <w:rsid w:val="004F145D"/>
    <w:rsid w:val="005049A9"/>
    <w:rsid w:val="00514C9A"/>
    <w:rsid w:val="00521B88"/>
    <w:rsid w:val="00531985"/>
    <w:rsid w:val="00544C2E"/>
    <w:rsid w:val="005466C4"/>
    <w:rsid w:val="00547733"/>
    <w:rsid w:val="00584612"/>
    <w:rsid w:val="00584D87"/>
    <w:rsid w:val="00590C73"/>
    <w:rsid w:val="00594245"/>
    <w:rsid w:val="00596DBA"/>
    <w:rsid w:val="005A334E"/>
    <w:rsid w:val="005C6EC6"/>
    <w:rsid w:val="005D013F"/>
    <w:rsid w:val="005F3C6D"/>
    <w:rsid w:val="00601FCD"/>
    <w:rsid w:val="00604AA1"/>
    <w:rsid w:val="00617F35"/>
    <w:rsid w:val="00621CAD"/>
    <w:rsid w:val="00634DF0"/>
    <w:rsid w:val="00635967"/>
    <w:rsid w:val="00646FAC"/>
    <w:rsid w:val="00663FDF"/>
    <w:rsid w:val="0066428A"/>
    <w:rsid w:val="00692D39"/>
    <w:rsid w:val="00694E96"/>
    <w:rsid w:val="00696B79"/>
    <w:rsid w:val="006B5C86"/>
    <w:rsid w:val="006D49A8"/>
    <w:rsid w:val="006E43F9"/>
    <w:rsid w:val="006E6B1F"/>
    <w:rsid w:val="006F6044"/>
    <w:rsid w:val="006F6F65"/>
    <w:rsid w:val="007021C4"/>
    <w:rsid w:val="007053C9"/>
    <w:rsid w:val="00720E54"/>
    <w:rsid w:val="00725CB2"/>
    <w:rsid w:val="007415D9"/>
    <w:rsid w:val="007661FE"/>
    <w:rsid w:val="00771ACF"/>
    <w:rsid w:val="00784C8F"/>
    <w:rsid w:val="007A3514"/>
    <w:rsid w:val="007B4FE1"/>
    <w:rsid w:val="007B798A"/>
    <w:rsid w:val="007E4FAB"/>
    <w:rsid w:val="00820188"/>
    <w:rsid w:val="00824F98"/>
    <w:rsid w:val="00851357"/>
    <w:rsid w:val="008527FF"/>
    <w:rsid w:val="00856DD9"/>
    <w:rsid w:val="008574BD"/>
    <w:rsid w:val="008638B0"/>
    <w:rsid w:val="00871D0A"/>
    <w:rsid w:val="00877BDD"/>
    <w:rsid w:val="008877A2"/>
    <w:rsid w:val="008A1B21"/>
    <w:rsid w:val="008A3A38"/>
    <w:rsid w:val="008B227B"/>
    <w:rsid w:val="008D7A9F"/>
    <w:rsid w:val="008E5663"/>
    <w:rsid w:val="008F168E"/>
    <w:rsid w:val="008F61C5"/>
    <w:rsid w:val="009229F9"/>
    <w:rsid w:val="00935E42"/>
    <w:rsid w:val="009443D2"/>
    <w:rsid w:val="0095790F"/>
    <w:rsid w:val="00957A2E"/>
    <w:rsid w:val="009643D6"/>
    <w:rsid w:val="00964C8C"/>
    <w:rsid w:val="00973A38"/>
    <w:rsid w:val="009A237B"/>
    <w:rsid w:val="009A48A5"/>
    <w:rsid w:val="009B49CE"/>
    <w:rsid w:val="009C6589"/>
    <w:rsid w:val="009D703D"/>
    <w:rsid w:val="009E59B2"/>
    <w:rsid w:val="009F5F08"/>
    <w:rsid w:val="009F65BF"/>
    <w:rsid w:val="00A0259B"/>
    <w:rsid w:val="00A21A04"/>
    <w:rsid w:val="00A35A87"/>
    <w:rsid w:val="00A45F6E"/>
    <w:rsid w:val="00A52CCF"/>
    <w:rsid w:val="00A57365"/>
    <w:rsid w:val="00A73831"/>
    <w:rsid w:val="00A81063"/>
    <w:rsid w:val="00AA257C"/>
    <w:rsid w:val="00AA48C3"/>
    <w:rsid w:val="00AA7AA5"/>
    <w:rsid w:val="00AB1DC0"/>
    <w:rsid w:val="00AC74AB"/>
    <w:rsid w:val="00AD37C0"/>
    <w:rsid w:val="00AD4D3B"/>
    <w:rsid w:val="00AE1D95"/>
    <w:rsid w:val="00AF6C21"/>
    <w:rsid w:val="00B1009A"/>
    <w:rsid w:val="00B12716"/>
    <w:rsid w:val="00B143B4"/>
    <w:rsid w:val="00B20FE1"/>
    <w:rsid w:val="00B3002E"/>
    <w:rsid w:val="00B3605B"/>
    <w:rsid w:val="00B527F9"/>
    <w:rsid w:val="00B5394D"/>
    <w:rsid w:val="00B54A19"/>
    <w:rsid w:val="00B60176"/>
    <w:rsid w:val="00B76B8F"/>
    <w:rsid w:val="00B951CF"/>
    <w:rsid w:val="00BA5CFB"/>
    <w:rsid w:val="00BD66E3"/>
    <w:rsid w:val="00BE21D1"/>
    <w:rsid w:val="00BF2EEB"/>
    <w:rsid w:val="00BF399A"/>
    <w:rsid w:val="00C36B39"/>
    <w:rsid w:val="00C36D65"/>
    <w:rsid w:val="00C434B4"/>
    <w:rsid w:val="00C51048"/>
    <w:rsid w:val="00C73BA1"/>
    <w:rsid w:val="00C83937"/>
    <w:rsid w:val="00C8721F"/>
    <w:rsid w:val="00C931E6"/>
    <w:rsid w:val="00CA7554"/>
    <w:rsid w:val="00CB2FF3"/>
    <w:rsid w:val="00CC25E5"/>
    <w:rsid w:val="00CC60A5"/>
    <w:rsid w:val="00CD39B9"/>
    <w:rsid w:val="00CD535C"/>
    <w:rsid w:val="00CD5E50"/>
    <w:rsid w:val="00CF5E5D"/>
    <w:rsid w:val="00D22F1F"/>
    <w:rsid w:val="00D536BB"/>
    <w:rsid w:val="00D61F0D"/>
    <w:rsid w:val="00D7254F"/>
    <w:rsid w:val="00D74121"/>
    <w:rsid w:val="00D800FF"/>
    <w:rsid w:val="00DB1D34"/>
    <w:rsid w:val="00DB2CFF"/>
    <w:rsid w:val="00DD40A8"/>
    <w:rsid w:val="00DD5948"/>
    <w:rsid w:val="00DD63CC"/>
    <w:rsid w:val="00DE270A"/>
    <w:rsid w:val="00DE61D5"/>
    <w:rsid w:val="00DF3084"/>
    <w:rsid w:val="00E0778E"/>
    <w:rsid w:val="00E21EC9"/>
    <w:rsid w:val="00E26171"/>
    <w:rsid w:val="00E70083"/>
    <w:rsid w:val="00E70D79"/>
    <w:rsid w:val="00E72F8C"/>
    <w:rsid w:val="00E81208"/>
    <w:rsid w:val="00E813D3"/>
    <w:rsid w:val="00E87F58"/>
    <w:rsid w:val="00E95490"/>
    <w:rsid w:val="00EA13A1"/>
    <w:rsid w:val="00EA7810"/>
    <w:rsid w:val="00EB49A3"/>
    <w:rsid w:val="00EE0CBD"/>
    <w:rsid w:val="00EE4722"/>
    <w:rsid w:val="00EE53D1"/>
    <w:rsid w:val="00EE67E5"/>
    <w:rsid w:val="00F05F03"/>
    <w:rsid w:val="00F24B47"/>
    <w:rsid w:val="00F31DB0"/>
    <w:rsid w:val="00F3624F"/>
    <w:rsid w:val="00F404F0"/>
    <w:rsid w:val="00F41B8B"/>
    <w:rsid w:val="00F55F32"/>
    <w:rsid w:val="00F57933"/>
    <w:rsid w:val="00F57FF4"/>
    <w:rsid w:val="00F928CF"/>
    <w:rsid w:val="00FA0E32"/>
    <w:rsid w:val="00FB0F29"/>
    <w:rsid w:val="00FB294B"/>
    <w:rsid w:val="00FC3B44"/>
    <w:rsid w:val="00FD0162"/>
    <w:rsid w:val="00FF16C2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44"/>
  </w:style>
  <w:style w:type="paragraph" w:styleId="2">
    <w:name w:val="heading 2"/>
    <w:basedOn w:val="a"/>
    <w:link w:val="2Char"/>
    <w:uiPriority w:val="9"/>
    <w:qFormat/>
    <w:rsid w:val="00696B79"/>
    <w:pPr>
      <w:spacing w:before="100" w:beforeAutospacing="1" w:after="100" w:afterAutospacing="1" w:line="240" w:lineRule="auto"/>
      <w:outlineLvl w:val="1"/>
    </w:pPr>
    <w:rPr>
      <w:rFonts w:ascii="Roboto Slab" w:eastAsia="Times New Roman" w:hAnsi="Roboto Slab" w:cs="Times New Roman"/>
      <w:color w:val="19232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6B79"/>
    <w:rPr>
      <w:rFonts w:ascii="Roboto Slab" w:eastAsia="Times New Roman" w:hAnsi="Roboto Slab" w:cs="Times New Roman"/>
      <w:color w:val="19232D"/>
      <w:sz w:val="32"/>
      <w:szCs w:val="32"/>
    </w:rPr>
  </w:style>
  <w:style w:type="character" w:styleId="a3">
    <w:name w:val="Hyperlink"/>
    <w:basedOn w:val="a0"/>
    <w:uiPriority w:val="99"/>
    <w:unhideWhenUsed/>
    <w:rsid w:val="00696B79"/>
    <w:rPr>
      <w:strike w:val="0"/>
      <w:dstrike w:val="0"/>
      <w:color w:val="19232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6B79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9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6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478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E4722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EE4722"/>
  </w:style>
  <w:style w:type="character" w:customStyle="1" w:styleId="Char0">
    <w:name w:val="批注文字 Char"/>
    <w:basedOn w:val="a0"/>
    <w:link w:val="a8"/>
    <w:uiPriority w:val="99"/>
    <w:semiHidden/>
    <w:rsid w:val="00EE4722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EE4722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EE4722"/>
    <w:rPr>
      <w:b/>
      <w:bCs/>
    </w:rPr>
  </w:style>
  <w:style w:type="paragraph" w:styleId="aa">
    <w:name w:val="header"/>
    <w:basedOn w:val="a"/>
    <w:link w:val="Char2"/>
    <w:uiPriority w:val="99"/>
    <w:semiHidden/>
    <w:unhideWhenUsed/>
    <w:rsid w:val="008F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8F61C5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8F61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8F6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367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532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79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04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anfans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28A5-B46D-4CB3-82F2-F57A2E6D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Chen</dc:creator>
  <cp:keywords/>
  <dc:description/>
  <cp:lastModifiedBy>liy</cp:lastModifiedBy>
  <cp:revision>14</cp:revision>
  <cp:lastPrinted>2016-05-06T01:57:00Z</cp:lastPrinted>
  <dcterms:created xsi:type="dcterms:W3CDTF">2016-05-02T16:41:00Z</dcterms:created>
  <dcterms:modified xsi:type="dcterms:W3CDTF">2016-05-06T03:15:00Z</dcterms:modified>
</cp:coreProperties>
</file>