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7C0A" w14:textId="440E2F7B" w:rsidR="00E424C3" w:rsidRDefault="00D934F6">
      <w:pPr>
        <w:adjustRightInd w:val="0"/>
        <w:snapToGrid w:val="0"/>
        <w:spacing w:beforeLines="100" w:before="312"/>
        <w:ind w:leftChars="-85" w:left="-178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</w:t>
      </w:r>
      <w:r w:rsidR="00CC0374">
        <w:rPr>
          <w:rFonts w:ascii="宋体" w:hAnsi="宋体" w:cs="宋体" w:hint="eastAsia"/>
          <w:b/>
          <w:bCs/>
          <w:sz w:val="32"/>
          <w:szCs w:val="32"/>
        </w:rPr>
        <w:t>第六届江西省大学生结构设计大赛</w:t>
      </w:r>
      <w:r w:rsidR="00CC0374">
        <w:rPr>
          <w:rFonts w:hAnsi="Tahoma" w:cs="宋体" w:hint="eastAsia"/>
          <w:b/>
          <w:bCs/>
          <w:sz w:val="32"/>
          <w:szCs w:val="32"/>
        </w:rPr>
        <w:t>暨</w:t>
      </w:r>
      <w:r w:rsidR="00CC0374">
        <w:rPr>
          <w:rFonts w:ascii="宋体" w:hAnsi="宋体" w:cs="宋体" w:hint="eastAsia"/>
          <w:b/>
          <w:bCs/>
          <w:sz w:val="32"/>
          <w:szCs w:val="32"/>
        </w:rPr>
        <w:t>第十五届全国大学生结构设计大赛校内初赛选拔赛的通知</w:t>
      </w:r>
    </w:p>
    <w:p w14:paraId="124C64E0" w14:textId="77777777" w:rsidR="00E424C3" w:rsidRDefault="00E424C3">
      <w:pPr>
        <w:spacing w:line="560" w:lineRule="exact"/>
        <w:rPr>
          <w:rFonts w:ascii="Times New Roman" w:hAnsi="Times New Roman" w:cs="Times New Roman"/>
          <w:b/>
          <w:sz w:val="28"/>
          <w:szCs w:val="24"/>
        </w:rPr>
      </w:pPr>
    </w:p>
    <w:p w14:paraId="17C6A5AB" w14:textId="77777777" w:rsidR="00E424C3" w:rsidRDefault="00CC0374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一、大赛介绍</w:t>
      </w:r>
    </w:p>
    <w:p w14:paraId="3ACE3EC1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江西省</w:t>
      </w:r>
      <w:r>
        <w:rPr>
          <w:rFonts w:ascii="Times New Roman" w:hAnsi="Times New Roman" w:cs="Times New Roman"/>
          <w:sz w:val="24"/>
          <w:szCs w:val="24"/>
        </w:rPr>
        <w:t>结构设计邀请赛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是全国大学生结构设计大赛的江西省分区赛，</w:t>
      </w:r>
      <w:r>
        <w:rPr>
          <w:rFonts w:ascii="Times New Roman" w:hAnsi="Times New Roman" w:cs="Times New Roman"/>
          <w:sz w:val="24"/>
          <w:szCs w:val="24"/>
        </w:rPr>
        <w:t>由</w:t>
      </w:r>
      <w:r>
        <w:rPr>
          <w:rFonts w:ascii="Times New Roman" w:hAnsi="Times New Roman" w:cs="Times New Roman" w:hint="eastAsia"/>
          <w:sz w:val="24"/>
          <w:szCs w:val="24"/>
        </w:rPr>
        <w:t>南昌大学、华东交通大学联合</w:t>
      </w:r>
      <w:r>
        <w:rPr>
          <w:rFonts w:ascii="Times New Roman" w:hAnsi="Times New Roman" w:cs="Times New Roman"/>
          <w:sz w:val="24"/>
          <w:szCs w:val="24"/>
        </w:rPr>
        <w:t>发起，旨在加强</w:t>
      </w:r>
      <w:r>
        <w:rPr>
          <w:rFonts w:ascii="Times New Roman" w:hAnsi="Times New Roman" w:cs="Times New Roman" w:hint="eastAsia"/>
          <w:sz w:val="24"/>
          <w:szCs w:val="24"/>
        </w:rPr>
        <w:t>江西省</w:t>
      </w:r>
      <w:r>
        <w:rPr>
          <w:rFonts w:ascii="Times New Roman" w:hAnsi="Times New Roman" w:cs="Times New Roman"/>
          <w:sz w:val="24"/>
          <w:szCs w:val="24"/>
        </w:rPr>
        <w:t>各高校学生之间的交流与合作，</w:t>
      </w:r>
      <w:r>
        <w:rPr>
          <w:rFonts w:ascii="Times New Roman" w:hAnsi="Times New Roman" w:cs="Times New Roman" w:hint="eastAsia"/>
          <w:sz w:val="24"/>
          <w:szCs w:val="24"/>
        </w:rPr>
        <w:t>与全国高校加强交流，</w:t>
      </w:r>
      <w:r>
        <w:rPr>
          <w:rFonts w:ascii="Times New Roman" w:hAnsi="Times New Roman" w:cs="Times New Roman"/>
          <w:sz w:val="24"/>
          <w:szCs w:val="24"/>
        </w:rPr>
        <w:t>培养大学生的实际分析和动手实践能力，提高大学生的综合素质。自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月至今已成功举办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年。多年来，此项赛事得到各参赛高校、</w:t>
      </w:r>
      <w:r>
        <w:rPr>
          <w:rFonts w:ascii="Times New Roman" w:hAnsi="Times New Roman" w:cs="Times New Roman" w:hint="eastAsia"/>
          <w:sz w:val="24"/>
          <w:szCs w:val="24"/>
        </w:rPr>
        <w:t>江西省</w:t>
      </w:r>
      <w:r>
        <w:rPr>
          <w:rFonts w:ascii="Times New Roman" w:hAnsi="Times New Roman" w:cs="Times New Roman"/>
          <w:sz w:val="24"/>
          <w:szCs w:val="24"/>
        </w:rPr>
        <w:t>教育</w:t>
      </w:r>
      <w:r>
        <w:rPr>
          <w:rFonts w:ascii="Times New Roman" w:hAnsi="Times New Roman" w:cs="Times New Roman" w:hint="eastAsia"/>
          <w:sz w:val="24"/>
          <w:szCs w:val="24"/>
        </w:rPr>
        <w:t>厅</w:t>
      </w:r>
      <w:r>
        <w:rPr>
          <w:rFonts w:ascii="Times New Roman" w:hAnsi="Times New Roman" w:cs="Times New Roman"/>
          <w:sz w:val="24"/>
          <w:szCs w:val="24"/>
        </w:rPr>
        <w:t>、以及社会各界的关注和重视。</w:t>
      </w:r>
      <w:r>
        <w:rPr>
          <w:rFonts w:ascii="Times New Roman" w:hAnsi="Times New Roman" w:cs="Times New Roman" w:hint="eastAsia"/>
          <w:sz w:val="24"/>
          <w:szCs w:val="24"/>
        </w:rPr>
        <w:t>江西省</w:t>
      </w:r>
      <w:r>
        <w:rPr>
          <w:rFonts w:ascii="Times New Roman" w:hAnsi="Times New Roman" w:cs="Times New Roman"/>
          <w:sz w:val="24"/>
          <w:szCs w:val="24"/>
        </w:rPr>
        <w:t>结构设计大赛是具有极大影响力的</w:t>
      </w:r>
      <w:r>
        <w:rPr>
          <w:rFonts w:ascii="Times New Roman" w:hAnsi="Times New Roman" w:cs="Times New Roman" w:hint="eastAsia"/>
          <w:sz w:val="24"/>
          <w:szCs w:val="24"/>
        </w:rPr>
        <w:t>江西省</w:t>
      </w:r>
      <w:r>
        <w:rPr>
          <w:rFonts w:ascii="Times New Roman" w:hAnsi="Times New Roman" w:cs="Times New Roman"/>
          <w:sz w:val="24"/>
          <w:szCs w:val="24"/>
        </w:rPr>
        <w:t>大赛、是各设置土木工程专业各高校宣传自己、展示学生能力的盛会。</w:t>
      </w:r>
    </w:p>
    <w:p w14:paraId="154A3D58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南昌大学工程建</w:t>
      </w:r>
      <w:r>
        <w:rPr>
          <w:rFonts w:ascii="Times New Roman" w:hAnsi="Times New Roman" w:cs="Times New Roman" w:hint="eastAsia"/>
          <w:sz w:val="24"/>
          <w:szCs w:val="24"/>
        </w:rPr>
        <w:t>设</w:t>
      </w:r>
      <w:r>
        <w:rPr>
          <w:rFonts w:ascii="Times New Roman" w:hAnsi="Times New Roman" w:cs="Times New Roman"/>
          <w:sz w:val="24"/>
          <w:szCs w:val="24"/>
        </w:rPr>
        <w:t>学院已常年积极参加</w:t>
      </w:r>
      <w:r>
        <w:rPr>
          <w:rFonts w:ascii="Times New Roman" w:hAnsi="Times New Roman" w:cs="Times New Roman" w:hint="eastAsia"/>
          <w:sz w:val="24"/>
          <w:szCs w:val="24"/>
        </w:rPr>
        <w:t>江西省</w:t>
      </w:r>
      <w:r>
        <w:rPr>
          <w:rFonts w:ascii="Times New Roman" w:hAnsi="Times New Roman" w:cs="Times New Roman"/>
          <w:sz w:val="24"/>
          <w:szCs w:val="24"/>
        </w:rPr>
        <w:t>高校结构设计大赛并取得优秀的成绩，并且拥有组织校级选拔赛的丰富经验，具有组织校级结构设计大赛的能力与基础。</w:t>
      </w:r>
    </w:p>
    <w:p w14:paraId="5C201A88" w14:textId="77777777" w:rsidR="00E424C3" w:rsidRDefault="00CC0374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二、竞赛宗旨</w:t>
      </w:r>
    </w:p>
    <w:p w14:paraId="56A6AAC6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培养大学生的创新意识、合作精神，提高大学生的创新设计能力、动手实践能力和综合素质，加强高校间的交流与合作。本大赛前</w:t>
      </w:r>
      <w:r>
        <w:rPr>
          <w:rFonts w:ascii="Times New Roman" w:hAnsi="Times New Roman" w:cs="Times New Roman" w:hint="eastAsia"/>
          <w:sz w:val="24"/>
          <w:szCs w:val="24"/>
        </w:rPr>
        <w:t>两</w:t>
      </w:r>
      <w:r>
        <w:rPr>
          <w:rFonts w:ascii="Times New Roman" w:hAnsi="Times New Roman" w:cs="Times New Roman"/>
          <w:sz w:val="24"/>
          <w:szCs w:val="24"/>
        </w:rPr>
        <w:t>届由</w:t>
      </w:r>
      <w:r>
        <w:rPr>
          <w:rFonts w:ascii="Times New Roman" w:hAnsi="Times New Roman" w:cs="Times New Roman" w:hint="eastAsia"/>
          <w:sz w:val="24"/>
          <w:szCs w:val="24"/>
        </w:rPr>
        <w:t>南昌大学、华东交通大学</w:t>
      </w:r>
      <w:r>
        <w:rPr>
          <w:rFonts w:ascii="Times New Roman" w:hAnsi="Times New Roman" w:cs="Times New Roman"/>
          <w:sz w:val="24"/>
          <w:szCs w:val="24"/>
        </w:rPr>
        <w:t>承办，</w:t>
      </w:r>
      <w:r>
        <w:rPr>
          <w:rFonts w:ascii="Times New Roman" w:hAnsi="Times New Roman" w:cs="Times New Roman" w:hint="eastAsia"/>
          <w:sz w:val="24"/>
          <w:szCs w:val="24"/>
        </w:rPr>
        <w:t>本届大赛</w:t>
      </w:r>
      <w:r>
        <w:rPr>
          <w:rFonts w:ascii="Times New Roman" w:hAnsi="Times New Roman" w:cs="Times New Roman"/>
          <w:sz w:val="24"/>
          <w:szCs w:val="24"/>
        </w:rPr>
        <w:t>将在</w:t>
      </w:r>
      <w:r>
        <w:rPr>
          <w:rFonts w:ascii="Times New Roman" w:hAnsi="Times New Roman" w:cs="Times New Roman" w:hint="eastAsia"/>
          <w:sz w:val="24"/>
          <w:szCs w:val="24"/>
        </w:rPr>
        <w:t>南昌航空航天大学举行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2F23FD3" w14:textId="77777777" w:rsidR="00E424C3" w:rsidRDefault="00CC0374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三</w:t>
      </w:r>
      <w:r>
        <w:rPr>
          <w:rFonts w:ascii="Times New Roman" w:hAnsi="Times New Roman" w:cs="Times New Roman"/>
          <w:b/>
          <w:sz w:val="28"/>
          <w:szCs w:val="24"/>
        </w:rPr>
        <w:t>、校赛</w:t>
      </w:r>
      <w:r>
        <w:rPr>
          <w:rFonts w:ascii="Times New Roman" w:hAnsi="Times New Roman" w:cs="Times New Roman" w:hint="eastAsia"/>
          <w:b/>
          <w:sz w:val="28"/>
          <w:szCs w:val="24"/>
        </w:rPr>
        <w:t>概述</w:t>
      </w:r>
    </w:p>
    <w:p w14:paraId="32876FF3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比赛时间：一年一次，根据大赛的时间安排，校赛一般在</w:t>
      </w:r>
      <w:r>
        <w:rPr>
          <w:rFonts w:ascii="Times New Roman" w:hAnsi="Times New Roman" w:cs="Times New Roman" w:hint="eastAsia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>月举办。</w:t>
      </w:r>
    </w:p>
    <w:p w14:paraId="10DE7F24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比赛组织单位：南昌大学工程建</w:t>
      </w:r>
      <w:r>
        <w:rPr>
          <w:rFonts w:ascii="Times New Roman" w:hAnsi="Times New Roman" w:cs="Times New Roman" w:hint="eastAsia"/>
          <w:sz w:val="24"/>
          <w:szCs w:val="24"/>
        </w:rPr>
        <w:t>设</w:t>
      </w:r>
      <w:r>
        <w:rPr>
          <w:rFonts w:ascii="Times New Roman" w:hAnsi="Times New Roman" w:cs="Times New Roman"/>
          <w:sz w:val="24"/>
          <w:szCs w:val="24"/>
        </w:rPr>
        <w:t>学院</w:t>
      </w:r>
    </w:p>
    <w:p w14:paraId="42C054F4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参数对象：南昌大学在读本科生，自由组队，每队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人，包括至少一名工程</w:t>
      </w:r>
      <w:r>
        <w:rPr>
          <w:rFonts w:ascii="Times New Roman" w:hAnsi="Times New Roman" w:cs="Times New Roman" w:hint="eastAsia"/>
          <w:sz w:val="24"/>
          <w:szCs w:val="24"/>
        </w:rPr>
        <w:t>建设</w:t>
      </w:r>
      <w:r>
        <w:rPr>
          <w:rFonts w:ascii="Times New Roman" w:hAnsi="Times New Roman" w:cs="Times New Roman"/>
          <w:sz w:val="24"/>
          <w:szCs w:val="24"/>
        </w:rPr>
        <w:t>学院学生（比赛需要具有一定结构计算与数值计算能力）。</w:t>
      </w:r>
    </w:p>
    <w:p w14:paraId="6787FC6A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指导教师：工程</w:t>
      </w:r>
      <w:r>
        <w:rPr>
          <w:rFonts w:ascii="Times New Roman" w:hAnsi="Times New Roman" w:cs="Times New Roman" w:hint="eastAsia"/>
          <w:sz w:val="24"/>
          <w:szCs w:val="24"/>
        </w:rPr>
        <w:t>建设</w:t>
      </w:r>
      <w:r>
        <w:rPr>
          <w:rFonts w:ascii="Times New Roman" w:hAnsi="Times New Roman" w:cs="Times New Roman"/>
          <w:sz w:val="24"/>
          <w:szCs w:val="24"/>
        </w:rPr>
        <w:t>学院专业　文明、陈宝魁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雷斌、</w:t>
      </w:r>
      <w:r>
        <w:rPr>
          <w:rFonts w:ascii="Times New Roman" w:hAnsi="Times New Roman" w:cs="Times New Roman" w:hint="eastAsia"/>
          <w:sz w:val="24"/>
          <w:szCs w:val="24"/>
        </w:rPr>
        <w:t>胡思聪</w:t>
      </w:r>
      <w:r>
        <w:rPr>
          <w:rFonts w:ascii="Times New Roman" w:hAnsi="Times New Roman" w:cs="Times New Roman"/>
          <w:sz w:val="24"/>
          <w:szCs w:val="24"/>
        </w:rPr>
        <w:t>等。</w:t>
      </w:r>
    </w:p>
    <w:p w14:paraId="66EB5E4C" w14:textId="77777777" w:rsidR="00E424C3" w:rsidRDefault="00CC0374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四、校赛流程</w:t>
      </w:r>
    </w:p>
    <w:p w14:paraId="6E8D8A1C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lastRenderedPageBreak/>
        <w:t>本次结构设计大赛共分为初赛、复赛和决赛三轮。</w:t>
      </w:r>
      <w:r>
        <w:rPr>
          <w:rFonts w:ascii="Times New Roman" w:hAnsi="Times New Roman" w:cs="Times New Roman" w:hint="eastAsia"/>
          <w:sz w:val="24"/>
          <w:szCs w:val="24"/>
        </w:rPr>
        <w:t>因疫情原因，现阶段暂时只在线上进行初赛。复赛和决赛后期另出通知。</w:t>
      </w:r>
    </w:p>
    <w:bookmarkEnd w:id="0"/>
    <w:bookmarkEnd w:id="1"/>
    <w:p w14:paraId="46F841B8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初赛比赛题目：</w:t>
      </w:r>
      <w:bookmarkStart w:id="2" w:name="_Hlk91061719"/>
      <w:r>
        <w:rPr>
          <w:rFonts w:ascii="Times New Roman" w:hAnsi="Times New Roman" w:cs="Times New Roman"/>
          <w:sz w:val="24"/>
          <w:szCs w:val="24"/>
        </w:rPr>
        <w:t>三重木塔结构模型设计与制作</w:t>
      </w:r>
      <w:bookmarkEnd w:id="2"/>
    </w:p>
    <w:p w14:paraId="3CFDF8E6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初赛报名时间：请于</w:t>
      </w:r>
      <w:r>
        <w:rPr>
          <w:rFonts w:ascii="Times New Roman" w:hAnsi="Times New Roman" w:cs="Times New Roman" w:hint="eastAsia"/>
          <w:sz w:val="24"/>
          <w:szCs w:val="24"/>
        </w:rPr>
        <w:t>2021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日前登录南昌大学创新创业教育管理平台（</w:t>
      </w:r>
      <w:hyperlink r:id="rId6" w:history="1">
        <w:r>
          <w:rPr>
            <w:rStyle w:val="ac"/>
            <w:rFonts w:ascii="Times New Roman" w:hAnsi="Times New Roman" w:cs="Times New Roman" w:hint="eastAsia"/>
            <w:sz w:val="24"/>
            <w:szCs w:val="24"/>
          </w:rPr>
          <w:t>https://scjypt.ncu.edu</w:t>
        </w:r>
      </w:hyperlink>
      <w:r>
        <w:rPr>
          <w:rFonts w:ascii="Times New Roman" w:hAnsi="Times New Roman" w:cs="Times New Roman" w:hint="eastAsia"/>
          <w:sz w:val="24"/>
          <w:szCs w:val="24"/>
        </w:rPr>
        <w:t>）学科竞赛模块报名。</w:t>
      </w:r>
    </w:p>
    <w:p w14:paraId="76426D36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初赛选拔方式：根据</w:t>
      </w:r>
      <w:r>
        <w:rPr>
          <w:rFonts w:ascii="Times New Roman" w:hAnsi="Times New Roman" w:cs="Times New Roman"/>
          <w:sz w:val="24"/>
          <w:szCs w:val="24"/>
        </w:rPr>
        <w:t>计算书与结构设计方案，选拔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支队伍进行复赛。</w:t>
      </w:r>
    </w:p>
    <w:p w14:paraId="6D64B2C4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初赛比赛时间：</w:t>
      </w:r>
      <w:r>
        <w:rPr>
          <w:rFonts w:ascii="Times New Roman" w:hAnsi="Times New Roman" w:cs="Times New Roman" w:hint="eastAsia"/>
          <w:sz w:val="24"/>
          <w:szCs w:val="24"/>
        </w:rPr>
        <w:t>暂定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日（周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，根据疫情防控情况进行调整。</w:t>
      </w:r>
      <w:r>
        <w:rPr>
          <w:rFonts w:ascii="Times New Roman" w:hAnsi="Times New Roman" w:cs="Times New Roman"/>
          <w:sz w:val="24"/>
          <w:szCs w:val="24"/>
        </w:rPr>
        <w:t>上午</w:t>
      </w:r>
      <w:r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>前提交设计方案</w:t>
      </w:r>
      <w:r>
        <w:rPr>
          <w:rFonts w:ascii="Times New Roman" w:hAnsi="Times New Roman" w:cs="Times New Roman"/>
          <w:color w:val="FF0000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将设计方案发送到邮箱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734525570@qq.com</w:t>
      </w:r>
      <w:r>
        <w:rPr>
          <w:rFonts w:ascii="Times New Roman" w:hAnsi="Times New Roman" w:cs="Times New Roman"/>
          <w:color w:val="FF0000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下午评选并公布结果。</w:t>
      </w:r>
    </w:p>
    <w:p w14:paraId="4B2AF6AC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方案选择标准：从结构形式合理性、方案可行性、结构概念新颖美观、计算书内容等方面筛选可直接入围方案，及直接淘汰方案；兼顾同类方案的比选，保证方案的多样性；对入围方案进行点评，并提出建议。</w:t>
      </w:r>
    </w:p>
    <w:p w14:paraId="4A460CDC" w14:textId="77777777" w:rsidR="00E424C3" w:rsidRDefault="00CC0374">
      <w:p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 w:hint="eastAsia"/>
          <w:b/>
          <w:sz w:val="28"/>
          <w:szCs w:val="28"/>
          <w:highlight w:val="yellow"/>
        </w:rPr>
        <w:t>五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、补充条例</w:t>
      </w:r>
    </w:p>
    <w:p w14:paraId="7C682EBB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>
        <w:rPr>
          <w:rFonts w:ascii="Times New Roman" w:hAnsi="Times New Roman" w:cs="Times New Roman"/>
          <w:sz w:val="24"/>
          <w:szCs w:val="24"/>
          <w:highlight w:val="yellow"/>
        </w:rPr>
        <w:t>曾参加过结构设计大赛（省赛）、华东地区结构设计大赛等经验的小组（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名组员符合要求）可以直接进入校赛复试。</w:t>
      </w:r>
    </w:p>
    <w:p w14:paraId="43D5C1D5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比赛前及过程中允许提出不同意见，但赛后一切以比赛结果客观评价。</w:t>
      </w:r>
    </w:p>
    <w:p w14:paraId="7A79D2A1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应将学校预选赛，办成常规的校级比赛，并发放奖状等鼓励学生的积极性。</w:t>
      </w:r>
    </w:p>
    <w:p w14:paraId="2E926AEB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由于疫情原因，上述具体时间可能会调整。</w:t>
      </w:r>
    </w:p>
    <w:p w14:paraId="421C79BC" w14:textId="77777777" w:rsidR="00E424C3" w:rsidRDefault="00CC0374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未尽事宜可咨询南昌大学</w:t>
      </w:r>
      <w:r>
        <w:rPr>
          <w:rFonts w:ascii="Times New Roman" w:hAnsi="Times New Roman" w:cs="Times New Roman" w:hint="eastAsia"/>
          <w:sz w:val="24"/>
          <w:szCs w:val="24"/>
        </w:rPr>
        <w:t>文明</w:t>
      </w:r>
      <w:r>
        <w:rPr>
          <w:rFonts w:ascii="Times New Roman" w:hAnsi="Times New Roman" w:cs="Times New Roman"/>
          <w:sz w:val="24"/>
          <w:szCs w:val="24"/>
        </w:rPr>
        <w:t>老师（联系电话：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8979109963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 w:hint="eastAsia"/>
          <w:sz w:val="24"/>
          <w:szCs w:val="24"/>
        </w:rPr>
        <w:t>陈宝魁</w:t>
      </w:r>
      <w:r>
        <w:rPr>
          <w:rFonts w:ascii="Times New Roman" w:hAnsi="Times New Roman" w:cs="Times New Roman"/>
          <w:sz w:val="24"/>
          <w:szCs w:val="24"/>
        </w:rPr>
        <w:t>老师（联系电话：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5180166744</w:t>
      </w:r>
      <w:r>
        <w:rPr>
          <w:rFonts w:ascii="Times New Roman" w:hAnsi="Times New Roman" w:cs="Times New Roman"/>
          <w:sz w:val="24"/>
          <w:szCs w:val="24"/>
        </w:rPr>
        <w:t>）。</w:t>
      </w:r>
    </w:p>
    <w:p w14:paraId="5976FC42" w14:textId="77777777" w:rsidR="00E424C3" w:rsidRDefault="00E424C3"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p w14:paraId="44B85D72" w14:textId="77777777" w:rsidR="00E424C3" w:rsidRDefault="00E424C3">
      <w:pPr>
        <w:spacing w:line="5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FE5C6B6" w14:textId="77777777" w:rsidR="00E424C3" w:rsidRDefault="00CC0374">
      <w:pPr>
        <w:pStyle w:val="a9"/>
        <w:tabs>
          <w:tab w:val="left" w:pos="460"/>
        </w:tabs>
        <w:spacing w:line="560" w:lineRule="exact"/>
        <w:ind w:firstLineChars="200" w:firstLine="480"/>
      </w:pPr>
      <w:r>
        <w:rPr>
          <w:rFonts w:hint="eastAsia"/>
        </w:rPr>
        <w:tab/>
        <w:t xml:space="preserve">                        </w:t>
      </w:r>
    </w:p>
    <w:p w14:paraId="5D052E53" w14:textId="77777777" w:rsidR="00E424C3" w:rsidRDefault="00CC0374">
      <w:pPr>
        <w:pStyle w:val="a9"/>
        <w:spacing w:line="560" w:lineRule="exact"/>
        <w:ind w:firstLineChars="1800" w:firstLine="4320"/>
      </w:pPr>
      <w:r>
        <w:lastRenderedPageBreak/>
        <w:t>主办：南昌大学</w:t>
      </w:r>
      <w:r>
        <w:rPr>
          <w:rFonts w:hint="eastAsia"/>
        </w:rPr>
        <w:t>工程建设</w:t>
      </w:r>
      <w:r>
        <w:t>学院</w:t>
      </w:r>
      <w:r>
        <w:rPr>
          <w:rFonts w:hint="eastAsia"/>
        </w:rPr>
        <w:t xml:space="preserve">    </w:t>
      </w:r>
    </w:p>
    <w:p w14:paraId="2ACF09E2" w14:textId="77777777" w:rsidR="00E424C3" w:rsidRDefault="00CC0374">
      <w:pPr>
        <w:pStyle w:val="a9"/>
        <w:spacing w:line="560" w:lineRule="exact"/>
        <w:ind w:firstLineChars="1800" w:firstLine="4320"/>
      </w:pPr>
      <w:r>
        <w:rPr>
          <w:rFonts w:hint="eastAsia"/>
        </w:rPr>
        <w:t xml:space="preserve"> </w:t>
      </w:r>
      <w:r>
        <w:t>指导单位：南昌大学教务处</w:t>
      </w:r>
    </w:p>
    <w:p w14:paraId="63BAF3DF" w14:textId="6A6C247D" w:rsidR="00E424C3" w:rsidRDefault="00CC0374">
      <w:pPr>
        <w:pStyle w:val="a9"/>
        <w:spacing w:line="560" w:lineRule="exact"/>
        <w:ind w:firstLineChars="2000" w:firstLine="48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22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日</w:t>
      </w:r>
    </w:p>
    <w:p w14:paraId="162AAAE0" w14:textId="77777777" w:rsidR="00E424C3" w:rsidRDefault="00E424C3">
      <w:pPr>
        <w:spacing w:line="560" w:lineRule="exact"/>
        <w:ind w:firstLineChars="200" w:firstLine="420"/>
      </w:pPr>
    </w:p>
    <w:sectPr w:rsidR="00E424C3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3142" w14:textId="77777777" w:rsidR="00311B37" w:rsidRDefault="00311B37" w:rsidP="00D934F6">
      <w:r>
        <w:separator/>
      </w:r>
    </w:p>
  </w:endnote>
  <w:endnote w:type="continuationSeparator" w:id="0">
    <w:p w14:paraId="7F608A1D" w14:textId="77777777" w:rsidR="00311B37" w:rsidRDefault="00311B37" w:rsidP="00D9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0591" w14:textId="77777777" w:rsidR="00311B37" w:rsidRDefault="00311B37" w:rsidP="00D934F6">
      <w:r>
        <w:separator/>
      </w:r>
    </w:p>
  </w:footnote>
  <w:footnote w:type="continuationSeparator" w:id="0">
    <w:p w14:paraId="2C142B88" w14:textId="77777777" w:rsidR="00311B37" w:rsidRDefault="00311B37" w:rsidP="00D93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8D"/>
    <w:rsid w:val="00011450"/>
    <w:rsid w:val="00032938"/>
    <w:rsid w:val="00092F44"/>
    <w:rsid w:val="000D251E"/>
    <w:rsid w:val="000D3BC9"/>
    <w:rsid w:val="00102CD3"/>
    <w:rsid w:val="001D52C4"/>
    <w:rsid w:val="0020293A"/>
    <w:rsid w:val="00282492"/>
    <w:rsid w:val="002D06F6"/>
    <w:rsid w:val="00311B37"/>
    <w:rsid w:val="003212C4"/>
    <w:rsid w:val="0037138A"/>
    <w:rsid w:val="003C5C2A"/>
    <w:rsid w:val="003D3D6A"/>
    <w:rsid w:val="0047168D"/>
    <w:rsid w:val="004C02EA"/>
    <w:rsid w:val="004D05EE"/>
    <w:rsid w:val="00510B46"/>
    <w:rsid w:val="00533227"/>
    <w:rsid w:val="0059519D"/>
    <w:rsid w:val="005A034D"/>
    <w:rsid w:val="005C6482"/>
    <w:rsid w:val="005D5A45"/>
    <w:rsid w:val="005F78C6"/>
    <w:rsid w:val="006E1868"/>
    <w:rsid w:val="00721C8A"/>
    <w:rsid w:val="00734AC1"/>
    <w:rsid w:val="00826451"/>
    <w:rsid w:val="008645EF"/>
    <w:rsid w:val="00871945"/>
    <w:rsid w:val="008917FD"/>
    <w:rsid w:val="0089612A"/>
    <w:rsid w:val="008D5678"/>
    <w:rsid w:val="008D71C2"/>
    <w:rsid w:val="00947B99"/>
    <w:rsid w:val="009748FF"/>
    <w:rsid w:val="009873BE"/>
    <w:rsid w:val="00A05894"/>
    <w:rsid w:val="00A279C4"/>
    <w:rsid w:val="00A849C8"/>
    <w:rsid w:val="00A960AE"/>
    <w:rsid w:val="00B22969"/>
    <w:rsid w:val="00B55C57"/>
    <w:rsid w:val="00BA6DF1"/>
    <w:rsid w:val="00BD2B67"/>
    <w:rsid w:val="00C76E57"/>
    <w:rsid w:val="00C851CD"/>
    <w:rsid w:val="00CC0374"/>
    <w:rsid w:val="00CF4C9D"/>
    <w:rsid w:val="00D2357A"/>
    <w:rsid w:val="00D4683A"/>
    <w:rsid w:val="00D934F6"/>
    <w:rsid w:val="00D94506"/>
    <w:rsid w:val="00DA2740"/>
    <w:rsid w:val="00DC68D5"/>
    <w:rsid w:val="00DE7F52"/>
    <w:rsid w:val="00E424C3"/>
    <w:rsid w:val="00F018C6"/>
    <w:rsid w:val="00F022B3"/>
    <w:rsid w:val="00F11191"/>
    <w:rsid w:val="00F54928"/>
    <w:rsid w:val="00FE1642"/>
    <w:rsid w:val="03683086"/>
    <w:rsid w:val="04043313"/>
    <w:rsid w:val="09A0189C"/>
    <w:rsid w:val="09FA66A3"/>
    <w:rsid w:val="0ABB6AF5"/>
    <w:rsid w:val="0E9B3ADE"/>
    <w:rsid w:val="10390BE8"/>
    <w:rsid w:val="18185587"/>
    <w:rsid w:val="23BB18BC"/>
    <w:rsid w:val="23F03FAE"/>
    <w:rsid w:val="2A406803"/>
    <w:rsid w:val="2ADC680C"/>
    <w:rsid w:val="2EF81C8C"/>
    <w:rsid w:val="2F0809EF"/>
    <w:rsid w:val="37924B9E"/>
    <w:rsid w:val="3F5D1814"/>
    <w:rsid w:val="41530081"/>
    <w:rsid w:val="41C51BB6"/>
    <w:rsid w:val="4296405B"/>
    <w:rsid w:val="45117746"/>
    <w:rsid w:val="49AD4A38"/>
    <w:rsid w:val="4D6D493F"/>
    <w:rsid w:val="56A5575C"/>
    <w:rsid w:val="57011A90"/>
    <w:rsid w:val="58D87720"/>
    <w:rsid w:val="594D1021"/>
    <w:rsid w:val="596A1F17"/>
    <w:rsid w:val="67BF28F6"/>
    <w:rsid w:val="6856731B"/>
    <w:rsid w:val="7A14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18BC6"/>
  <w15:docId w15:val="{1EB02CC2-234C-4EE4-A874-380122EC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jypt.nc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personal NVH</cp:lastModifiedBy>
  <cp:revision>4</cp:revision>
  <cp:lastPrinted>2021-04-15T00:30:00Z</cp:lastPrinted>
  <dcterms:created xsi:type="dcterms:W3CDTF">2022-04-16T01:50:00Z</dcterms:created>
  <dcterms:modified xsi:type="dcterms:W3CDTF">2022-04-16T02:31:00Z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D0F66DDC1D774A059AFC0441E57B7374</vt:lpwstr>
  </property>
</Properties>
</file>