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858D" w14:textId="77777777" w:rsidR="00EB682C" w:rsidRDefault="00B51306">
      <w:pPr>
        <w:jc w:val="center"/>
        <w:rPr>
          <w:rFonts w:ascii="方正小标宋简体" w:eastAsia="方正小标宋简体" w:hAnsi="宋体"/>
          <w:b/>
          <w:sz w:val="44"/>
          <w:szCs w:val="44"/>
          <w:u w:val="none"/>
        </w:rPr>
      </w:pPr>
      <w:r>
        <w:rPr>
          <w:rFonts w:ascii="方正小标宋简体" w:eastAsia="方正小标宋简体" w:hAnsi="宋体" w:hint="eastAsia"/>
          <w:b/>
          <w:sz w:val="44"/>
          <w:szCs w:val="44"/>
          <w:u w:val="none"/>
        </w:rPr>
        <w:t>关于举办</w:t>
      </w:r>
      <w:bookmarkStart w:id="0" w:name="_Hlk69312390"/>
      <w:r>
        <w:rPr>
          <w:rFonts w:ascii="方正小标宋简体" w:eastAsia="方正小标宋简体" w:hAnsi="宋体" w:hint="eastAsia"/>
          <w:b/>
          <w:sz w:val="44"/>
          <w:szCs w:val="44"/>
          <w:u w:val="none"/>
        </w:rPr>
        <w:t>首届南昌大学活“力”校园之</w:t>
      </w:r>
    </w:p>
    <w:p w14:paraId="47A63702" w14:textId="77777777" w:rsidR="00EB682C" w:rsidRDefault="00B51306">
      <w:pPr>
        <w:jc w:val="center"/>
        <w:rPr>
          <w:rFonts w:ascii="方正小标宋简体" w:eastAsia="方正小标宋简体" w:hAnsi="宋体"/>
          <w:b/>
          <w:sz w:val="44"/>
          <w:szCs w:val="44"/>
          <w:u w:val="none"/>
        </w:rPr>
      </w:pPr>
      <w:r>
        <w:rPr>
          <w:rFonts w:ascii="方正小标宋简体" w:eastAsia="方正小标宋简体" w:hAnsi="宋体" w:hint="eastAsia"/>
          <w:b/>
          <w:sz w:val="44"/>
          <w:szCs w:val="44"/>
          <w:u w:val="none"/>
        </w:rPr>
        <w:t>生活力学文化创意大赛</w:t>
      </w:r>
      <w:bookmarkEnd w:id="0"/>
    </w:p>
    <w:p w14:paraId="4E9917D3" w14:textId="77777777" w:rsidR="00EB682C" w:rsidRDefault="00B51306">
      <w:pPr>
        <w:spacing w:line="560" w:lineRule="exact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各学院、中心及有关单位：</w:t>
      </w:r>
    </w:p>
    <w:p w14:paraId="6233DA29" w14:textId="2A57C68E" w:rsidR="00EB682C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由南昌大学工程力学实验中心、南昌大学建筑工程学院共同主办</w:t>
      </w:r>
      <w:r w:rsidR="007B4B57">
        <w:rPr>
          <w:rFonts w:ascii="仿宋_GB2312" w:eastAsia="仿宋_GB2312" w:hAnsi="宋体" w:hint="eastAsia"/>
          <w:sz w:val="32"/>
          <w:szCs w:val="32"/>
          <w:u w:val="none"/>
        </w:rPr>
        <w:t>的</w:t>
      </w:r>
      <w:r>
        <w:rPr>
          <w:rFonts w:ascii="仿宋_GB2312" w:eastAsia="仿宋_GB2312" w:hAnsi="宋体" w:hint="eastAsia"/>
          <w:sz w:val="32"/>
          <w:szCs w:val="32"/>
          <w:u w:val="none"/>
        </w:rPr>
        <w:t>首届南昌大学活“力”校园之生活力学文化创意大赛将于</w:t>
      </w:r>
      <w:r w:rsidR="00DA4F18">
        <w:rPr>
          <w:rFonts w:ascii="仿宋_GB2312" w:eastAsia="仿宋_GB2312" w:hAnsi="宋体" w:hint="eastAsia"/>
          <w:sz w:val="32"/>
          <w:szCs w:val="32"/>
          <w:u w:val="none"/>
        </w:rPr>
        <w:t>2021年</w:t>
      </w:r>
      <w:r w:rsidR="00DA4F18">
        <w:rPr>
          <w:rFonts w:ascii="仿宋_GB2312" w:eastAsia="仿宋_GB2312" w:hAnsi="宋体"/>
          <w:sz w:val="32"/>
          <w:szCs w:val="32"/>
          <w:u w:val="none"/>
        </w:rPr>
        <w:t>5</w:t>
      </w:r>
      <w:r>
        <w:rPr>
          <w:rFonts w:ascii="仿宋_GB2312" w:eastAsia="仿宋_GB2312" w:hAnsi="宋体" w:hint="eastAsia"/>
          <w:sz w:val="32"/>
          <w:szCs w:val="32"/>
          <w:u w:val="none"/>
        </w:rPr>
        <w:t>月</w:t>
      </w:r>
      <w:r w:rsidR="00DA4F18">
        <w:rPr>
          <w:rFonts w:ascii="仿宋_GB2312" w:eastAsia="仿宋_GB2312" w:hAnsi="宋体"/>
          <w:sz w:val="32"/>
          <w:szCs w:val="32"/>
          <w:u w:val="none"/>
        </w:rPr>
        <w:t>4</w:t>
      </w:r>
      <w:r>
        <w:rPr>
          <w:rFonts w:ascii="仿宋_GB2312" w:eastAsia="仿宋_GB2312" w:hAnsi="宋体" w:hint="eastAsia"/>
          <w:sz w:val="32"/>
          <w:szCs w:val="32"/>
          <w:u w:val="none"/>
        </w:rPr>
        <w:t>日开始进行。现将竞赛有关事宜通知如下：</w:t>
      </w:r>
    </w:p>
    <w:p w14:paraId="7A452EEF" w14:textId="77777777" w:rsidR="00EB682C" w:rsidRDefault="00B51306">
      <w:pPr>
        <w:pStyle w:val="af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  <w:u w:val="none"/>
        </w:rPr>
      </w:pPr>
      <w:r>
        <w:rPr>
          <w:rFonts w:ascii="黑体" w:eastAsia="黑体" w:hAnsi="黑体" w:hint="eastAsia"/>
          <w:sz w:val="32"/>
          <w:szCs w:val="32"/>
          <w:u w:val="none"/>
        </w:rPr>
        <w:t>活动主题</w:t>
      </w:r>
    </w:p>
    <w:p w14:paraId="4B267112" w14:textId="77777777" w:rsidR="00EB682C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int="eastAsia"/>
          <w:sz w:val="32"/>
          <w:szCs w:val="32"/>
          <w:u w:val="none"/>
        </w:rPr>
        <w:t>活＂力＂四射，创享未来</w:t>
      </w:r>
    </w:p>
    <w:p w14:paraId="1CCCAF42" w14:textId="77777777" w:rsidR="00EB682C" w:rsidRDefault="00B51306">
      <w:pPr>
        <w:pStyle w:val="af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  <w:u w:val="none"/>
        </w:rPr>
      </w:pPr>
      <w:r>
        <w:rPr>
          <w:rFonts w:ascii="黑体" w:eastAsia="黑体" w:hAnsi="黑体" w:hint="eastAsia"/>
          <w:sz w:val="32"/>
          <w:szCs w:val="32"/>
          <w:u w:val="none"/>
        </w:rPr>
        <w:t>活动背景</w:t>
      </w:r>
    </w:p>
    <w:p w14:paraId="736C4A25" w14:textId="09BB2788" w:rsidR="00EB682C" w:rsidRDefault="00545A8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int="eastAsia"/>
          <w:sz w:val="32"/>
          <w:szCs w:val="32"/>
          <w:u w:val="none"/>
        </w:rPr>
        <w:t>值此建党百年、</w:t>
      </w:r>
      <w:r w:rsidR="00B51306">
        <w:rPr>
          <w:rFonts w:ascii="仿宋_GB2312" w:eastAsia="仿宋_GB2312" w:hint="eastAsia"/>
          <w:sz w:val="32"/>
          <w:szCs w:val="32"/>
          <w:u w:val="none"/>
        </w:rPr>
        <w:t>南昌大学</w:t>
      </w:r>
      <w:r w:rsidR="002939EB">
        <w:rPr>
          <w:rFonts w:ascii="仿宋_GB2312" w:eastAsia="仿宋_GB2312" w:hint="eastAsia"/>
          <w:sz w:val="32"/>
          <w:szCs w:val="32"/>
          <w:u w:val="none"/>
        </w:rPr>
        <w:t>建校</w:t>
      </w:r>
      <w:r w:rsidR="00B51306">
        <w:rPr>
          <w:rFonts w:ascii="仿宋_GB2312" w:eastAsia="仿宋_GB2312" w:hint="eastAsia"/>
          <w:sz w:val="32"/>
          <w:szCs w:val="32"/>
          <w:u w:val="none"/>
        </w:rPr>
        <w:t>百年</w:t>
      </w:r>
      <w:r>
        <w:rPr>
          <w:rFonts w:ascii="仿宋_GB2312" w:eastAsia="仿宋_GB2312" w:hint="eastAsia"/>
          <w:sz w:val="32"/>
          <w:szCs w:val="32"/>
          <w:u w:val="none"/>
        </w:rPr>
        <w:t>之际</w:t>
      </w:r>
      <w:r w:rsidR="008B0759">
        <w:rPr>
          <w:rFonts w:ascii="仿宋_GB2312" w:eastAsia="仿宋_GB2312" w:hint="eastAsia"/>
          <w:sz w:val="32"/>
          <w:szCs w:val="32"/>
          <w:u w:val="none"/>
        </w:rPr>
        <w:t>，躬逢双百盛世</w:t>
      </w:r>
      <w:r w:rsidR="00A00340">
        <w:rPr>
          <w:rFonts w:ascii="仿宋_GB2312" w:eastAsia="仿宋_GB2312" w:hint="eastAsia"/>
          <w:sz w:val="32"/>
          <w:szCs w:val="32"/>
          <w:u w:val="none"/>
        </w:rPr>
        <w:t>，</w:t>
      </w:r>
      <w:r w:rsidR="00B51306">
        <w:rPr>
          <w:rFonts w:ascii="仿宋_GB2312" w:eastAsia="仿宋_GB2312" w:hint="eastAsia"/>
          <w:sz w:val="32"/>
          <w:szCs w:val="32"/>
          <w:u w:val="none"/>
        </w:rPr>
        <w:t>切实践行习近平总书记“用青春铺路，让理想延伸”的殷切寄语，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让我们一起走进赣水之滨西山麓、前湖之畔</w:t>
      </w:r>
      <w:r w:rsidR="00B93B0D">
        <w:rPr>
          <w:rFonts w:ascii="仿宋_GB2312" w:eastAsia="仿宋_GB2312" w:hAnsi="宋体" w:hint="eastAsia"/>
          <w:sz w:val="32"/>
          <w:szCs w:val="32"/>
          <w:u w:val="none"/>
        </w:rPr>
        <w:t>的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美丽校园，共同来发现活力蓬勃校园中蕴藏点滴</w:t>
      </w:r>
      <w:r w:rsidR="00F732ED">
        <w:rPr>
          <w:rFonts w:ascii="仿宋_GB2312" w:eastAsia="仿宋_GB2312" w:hAnsi="宋体" w:hint="eastAsia"/>
          <w:sz w:val="32"/>
          <w:szCs w:val="32"/>
          <w:u w:val="none"/>
        </w:rPr>
        <w:t>的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力学，尽享力学之美，</w:t>
      </w:r>
      <w:r w:rsidR="009E6BBA">
        <w:rPr>
          <w:rFonts w:ascii="仿宋_GB2312" w:eastAsia="仿宋_GB2312" w:hAnsi="宋体" w:hint="eastAsia"/>
          <w:sz w:val="32"/>
          <w:szCs w:val="32"/>
          <w:u w:val="none"/>
        </w:rPr>
        <w:t>以此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共襄盛举、共庆南大百年。基于此举办首届南昌大学校园活“力”之生活力学文化创意大赛。大赛旨在让参赛者运用艺术手法，展现身边“力学之美”，将理论与实践相结合，培养学生团队协作能力，提高广大学生对力学的兴趣，普及力学知识，服务力学教学和科研。</w:t>
      </w:r>
    </w:p>
    <w:p w14:paraId="77FE7DC6" w14:textId="77777777" w:rsidR="00EB682C" w:rsidRDefault="00B513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u w:val="none"/>
        </w:rPr>
      </w:pPr>
      <w:r>
        <w:rPr>
          <w:rFonts w:ascii="黑体" w:eastAsia="黑体" w:hAnsi="黑体" w:hint="eastAsia"/>
          <w:sz w:val="32"/>
          <w:szCs w:val="32"/>
          <w:u w:val="none"/>
        </w:rPr>
        <w:t>三、活动对象</w:t>
      </w:r>
    </w:p>
    <w:p w14:paraId="792C1581" w14:textId="77777777" w:rsidR="00EB682C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南昌大学全体在校学生</w:t>
      </w:r>
    </w:p>
    <w:p w14:paraId="2B41EA61" w14:textId="77777777" w:rsidR="00EB682C" w:rsidRDefault="00B513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u w:val="none"/>
        </w:rPr>
      </w:pPr>
      <w:bookmarkStart w:id="1" w:name="_Hlk70592059"/>
      <w:r>
        <w:rPr>
          <w:rFonts w:ascii="黑体" w:eastAsia="黑体" w:hAnsi="黑体" w:hint="eastAsia"/>
          <w:sz w:val="32"/>
          <w:szCs w:val="32"/>
          <w:u w:val="none"/>
        </w:rPr>
        <w:t>四、活动主办单位</w:t>
      </w:r>
    </w:p>
    <w:p w14:paraId="1AC9501A" w14:textId="77777777" w:rsidR="00EB682C" w:rsidRPr="008D0C64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8D0C64">
        <w:rPr>
          <w:rFonts w:ascii="仿宋_GB2312" w:eastAsia="仿宋_GB2312" w:hAnsi="宋体" w:hint="eastAsia"/>
          <w:sz w:val="32"/>
          <w:szCs w:val="32"/>
          <w:u w:val="none"/>
        </w:rPr>
        <w:lastRenderedPageBreak/>
        <w:t>南昌大学工程力学实验中心</w:t>
      </w:r>
    </w:p>
    <w:bookmarkEnd w:id="1"/>
    <w:p w14:paraId="3812A626" w14:textId="77777777" w:rsidR="00EB682C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8D0C64">
        <w:rPr>
          <w:rFonts w:ascii="仿宋_GB2312" w:eastAsia="仿宋_GB2312" w:hAnsi="宋体" w:hint="eastAsia"/>
          <w:sz w:val="32"/>
          <w:szCs w:val="32"/>
          <w:u w:val="none"/>
        </w:rPr>
        <w:t>南昌大学建筑工程学院</w:t>
      </w:r>
    </w:p>
    <w:p w14:paraId="3E7CDC31" w14:textId="77777777" w:rsidR="00EB682C" w:rsidRDefault="007B4B57">
      <w:pPr>
        <w:spacing w:line="560" w:lineRule="exact"/>
        <w:ind w:firstLineChars="200" w:firstLine="640"/>
        <w:rPr>
          <w:rFonts w:ascii="黑体" w:eastAsia="黑体" w:hAnsi="黑体"/>
          <w:bCs w:val="0"/>
          <w:sz w:val="32"/>
          <w:szCs w:val="32"/>
          <w:u w:val="none"/>
        </w:rPr>
      </w:pPr>
      <w:r>
        <w:rPr>
          <w:rFonts w:ascii="黑体" w:eastAsia="黑体" w:hAnsi="黑体" w:hint="eastAsia"/>
          <w:bCs w:val="0"/>
          <w:sz w:val="32"/>
          <w:szCs w:val="32"/>
          <w:u w:val="none"/>
        </w:rPr>
        <w:t>五</w:t>
      </w:r>
      <w:r w:rsidR="00B51306">
        <w:rPr>
          <w:rFonts w:ascii="黑体" w:eastAsia="黑体" w:hAnsi="黑体" w:hint="eastAsia"/>
          <w:bCs w:val="0"/>
          <w:sz w:val="32"/>
          <w:szCs w:val="32"/>
          <w:u w:val="none"/>
        </w:rPr>
        <w:t>、活动时间安排</w:t>
      </w:r>
    </w:p>
    <w:p w14:paraId="57181C37" w14:textId="73A4D382" w:rsidR="00EB682C" w:rsidRDefault="00D5234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2021年</w:t>
      </w:r>
      <w:r w:rsidRPr="008D0C64">
        <w:rPr>
          <w:rFonts w:ascii="仿宋_GB2312" w:eastAsia="仿宋_GB2312" w:hAnsi="宋体"/>
          <w:sz w:val="32"/>
          <w:szCs w:val="32"/>
          <w:u w:val="none"/>
        </w:rPr>
        <w:t>5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月</w:t>
      </w:r>
      <w:r>
        <w:rPr>
          <w:rFonts w:ascii="仿宋_GB2312" w:eastAsia="仿宋_GB2312" w:hAnsi="宋体"/>
          <w:sz w:val="32"/>
          <w:szCs w:val="32"/>
          <w:u w:val="none"/>
        </w:rPr>
        <w:t>4</w:t>
      </w:r>
      <w:r w:rsidR="00B51306">
        <w:rPr>
          <w:rFonts w:ascii="仿宋_GB2312" w:eastAsia="仿宋_GB2312" w:hAnsi="宋体" w:hint="eastAsia"/>
          <w:sz w:val="32"/>
          <w:szCs w:val="32"/>
          <w:u w:val="none"/>
        </w:rPr>
        <w:t>日-2021年5月30日</w:t>
      </w:r>
    </w:p>
    <w:p w14:paraId="52FF50B5" w14:textId="77777777" w:rsidR="00EB682C" w:rsidRDefault="007B4B57">
      <w:pPr>
        <w:spacing w:line="560" w:lineRule="exact"/>
        <w:ind w:firstLineChars="200" w:firstLine="640"/>
        <w:rPr>
          <w:rFonts w:ascii="黑体" w:eastAsia="黑体" w:hAnsi="黑体"/>
          <w:bCs w:val="0"/>
          <w:sz w:val="32"/>
          <w:szCs w:val="32"/>
          <w:u w:val="none"/>
        </w:rPr>
      </w:pPr>
      <w:r>
        <w:rPr>
          <w:rFonts w:ascii="黑体" w:eastAsia="黑体" w:hAnsi="黑体" w:hint="eastAsia"/>
          <w:bCs w:val="0"/>
          <w:sz w:val="32"/>
          <w:szCs w:val="32"/>
          <w:u w:val="none"/>
        </w:rPr>
        <w:t>六</w:t>
      </w:r>
      <w:r w:rsidR="00B51306">
        <w:rPr>
          <w:rFonts w:ascii="黑体" w:eastAsia="黑体" w:hAnsi="黑体" w:hint="eastAsia"/>
          <w:bCs w:val="0"/>
          <w:sz w:val="32"/>
          <w:szCs w:val="32"/>
          <w:u w:val="none"/>
        </w:rPr>
        <w:t>、</w:t>
      </w:r>
      <w:r w:rsidR="00B51306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参赛形式与作品要求</w:t>
      </w:r>
    </w:p>
    <w:p w14:paraId="27C80AB8" w14:textId="77777777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</w:rPr>
        <w:t>参赛形式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：</w:t>
      </w:r>
    </w:p>
    <w:p w14:paraId="404FFBF3" w14:textId="1EB924D8" w:rsidR="00EB682C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/>
          <w:sz w:val="32"/>
          <w:szCs w:val="32"/>
          <w:u w:val="none"/>
        </w:rPr>
        <w:t>1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.比赛内容以“活‘力’四射，创享未来”为主题，</w:t>
      </w:r>
      <w:r>
        <w:rPr>
          <w:rFonts w:ascii="仿宋_GB2312" w:eastAsia="仿宋_GB2312" w:hAnsi="宋体" w:hint="eastAsia"/>
          <w:sz w:val="32"/>
          <w:szCs w:val="32"/>
          <w:u w:val="none"/>
        </w:rPr>
        <w:t>展现校园活“力”，活学活用；内容切题，健康向上；形式新颖，富于创意；制作精良，外观优美；作品需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体现新思维、新思想，形式包括实物创作、动画与视频创作等作品。</w:t>
      </w:r>
    </w:p>
    <w:p w14:paraId="57818194" w14:textId="614CDA24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/>
          <w:sz w:val="32"/>
          <w:szCs w:val="32"/>
          <w:u w:val="none"/>
        </w:rPr>
        <w:t>2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.参赛作品必须是原创作品。参赛学生必须在规定时间内完成设计，准时上交参赛作品，未按时上交者按</w:t>
      </w:r>
      <w:r w:rsidR="002E2847">
        <w:rPr>
          <w:rFonts w:ascii="仿宋_GB2312" w:eastAsia="仿宋_GB2312" w:hAnsi="宋体" w:hint="eastAsia"/>
          <w:sz w:val="32"/>
          <w:szCs w:val="32"/>
          <w:u w:val="none"/>
        </w:rPr>
        <w:t>弃权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处理。</w:t>
      </w:r>
    </w:p>
    <w:p w14:paraId="1E54DE9D" w14:textId="77777777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3</w:t>
      </w:r>
      <w:r w:rsidRPr="007B4B57">
        <w:rPr>
          <w:rFonts w:ascii="仿宋_GB2312" w:eastAsia="仿宋_GB2312" w:hAnsi="宋体"/>
          <w:sz w:val="32"/>
          <w:szCs w:val="32"/>
          <w:u w:val="none"/>
        </w:rPr>
        <w:t>.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参赛者可以个人或团队参赛（不超过三个人）</w:t>
      </w:r>
    </w:p>
    <w:p w14:paraId="38ECEA54" w14:textId="77777777" w:rsidR="00EB682C" w:rsidRDefault="00B51306">
      <w:pPr>
        <w:spacing w:line="560" w:lineRule="exact"/>
        <w:ind w:firstLineChars="200" w:firstLine="640"/>
        <w:rPr>
          <w:rFonts w:ascii="仿宋_GB2312" w:eastAsia="仿宋_GB2312" w:hAnsi="宋体" w:cs="微软雅黑"/>
          <w:bCs w:val="0"/>
          <w:kern w:val="0"/>
          <w:sz w:val="32"/>
          <w:szCs w:val="32"/>
          <w:u w:val="none"/>
          <w:shd w:val="clear" w:color="auto" w:fill="FFFFFF"/>
          <w:lang w:bidi="ar"/>
        </w:rPr>
      </w:pPr>
      <w:r w:rsidRPr="007B4B57">
        <w:rPr>
          <w:rFonts w:ascii="仿宋_GB2312" w:eastAsia="仿宋_GB2312" w:hAnsi="宋体" w:cs="微软雅黑" w:hint="eastAsia"/>
          <w:bCs w:val="0"/>
          <w:kern w:val="0"/>
          <w:sz w:val="32"/>
          <w:szCs w:val="32"/>
          <w:shd w:val="clear" w:color="auto" w:fill="FFFFFF"/>
          <w:lang w:bidi="ar"/>
        </w:rPr>
        <w:t>作品形式及要求</w:t>
      </w:r>
      <w:r>
        <w:rPr>
          <w:rFonts w:ascii="仿宋_GB2312" w:eastAsia="仿宋_GB2312" w:hAnsi="宋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：</w:t>
      </w:r>
    </w:p>
    <w:p w14:paraId="73E66251" w14:textId="77777777" w:rsidR="00EB682C" w:rsidRPr="007B4B57" w:rsidRDefault="007B4B57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（一）</w:t>
      </w:r>
      <w:r w:rsidR="00B51306" w:rsidRPr="007B4B57">
        <w:rPr>
          <w:rFonts w:ascii="仿宋_GB2312" w:eastAsia="仿宋_GB2312" w:hAnsi="宋体" w:hint="eastAsia"/>
          <w:sz w:val="32"/>
          <w:szCs w:val="32"/>
          <w:u w:val="none"/>
        </w:rPr>
        <w:t>实物创作类</w:t>
      </w:r>
    </w:p>
    <w:p w14:paraId="6856BA67" w14:textId="77777777" w:rsidR="00EB682C" w:rsidRDefault="00B513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以小发明、模型、海报等形式展现生活中与力学相关的知识</w:t>
      </w:r>
    </w:p>
    <w:p w14:paraId="623A00B8" w14:textId="77777777" w:rsidR="00EB682C" w:rsidRPr="007B4B57" w:rsidRDefault="007B4B57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（二）</w:t>
      </w:r>
      <w:r w:rsidR="00B51306" w:rsidRPr="007B4B57">
        <w:rPr>
          <w:rFonts w:ascii="仿宋_GB2312" w:eastAsia="仿宋_GB2312" w:hAnsi="宋体" w:hint="eastAsia"/>
          <w:sz w:val="32"/>
          <w:szCs w:val="32"/>
          <w:u w:val="none"/>
        </w:rPr>
        <w:t>动画、视频创作类</w:t>
      </w:r>
    </w:p>
    <w:p w14:paraId="663A83FC" w14:textId="77777777" w:rsidR="00EB682C" w:rsidRPr="007B4B57" w:rsidRDefault="00B51306" w:rsidP="007B4B57">
      <w:pPr>
        <w:pStyle w:val="af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日常力学科普</w:t>
      </w:r>
      <w:r w:rsidRPr="007B4B57">
        <w:rPr>
          <w:rFonts w:ascii="仿宋_GB2312" w:eastAsia="仿宋_GB2312" w:hAnsi="宋体"/>
          <w:sz w:val="32"/>
          <w:szCs w:val="32"/>
          <w:u w:val="none"/>
        </w:rPr>
        <w:t>: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录制一段视频</w:t>
      </w:r>
      <w:r w:rsidR="007B4B57" w:rsidRPr="00312B5E">
        <w:rPr>
          <w:rFonts w:ascii="仿宋_GB2312" w:eastAsia="仿宋_GB2312" w:hAnsi="宋体" w:hint="eastAsia"/>
          <w:sz w:val="32"/>
          <w:szCs w:val="32"/>
          <w:u w:val="none"/>
        </w:rPr>
        <w:t>讲解</w:t>
      </w:r>
      <w:r w:rsidR="007B4B57" w:rsidRPr="007B4B57">
        <w:rPr>
          <w:rFonts w:ascii="仿宋_GB2312" w:eastAsia="仿宋_GB2312" w:hAnsi="宋体" w:hint="eastAsia"/>
          <w:sz w:val="32"/>
          <w:szCs w:val="32"/>
          <w:u w:val="none"/>
        </w:rPr>
        <w:t>日常生活中见到的力学现象或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问题</w:t>
      </w:r>
      <w:r w:rsidR="007B4B57" w:rsidRPr="007B4B57">
        <w:rPr>
          <w:rFonts w:ascii="仿宋_GB2312" w:eastAsia="仿宋_GB2312" w:hAnsi="宋体" w:hint="eastAsia"/>
          <w:sz w:val="32"/>
          <w:szCs w:val="32"/>
          <w:u w:val="none"/>
        </w:rPr>
        <w:t>；</w:t>
      </w:r>
    </w:p>
    <w:p w14:paraId="6DE63F06" w14:textId="77777777" w:rsidR="00EB682C" w:rsidRPr="007B4B57" w:rsidRDefault="00B51306" w:rsidP="007B4B57">
      <w:pPr>
        <w:pStyle w:val="af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课堂力学:讲述课堂中学习到的力学知识，</w:t>
      </w:r>
      <w:r w:rsidR="007B4B57" w:rsidRPr="00312B5E">
        <w:rPr>
          <w:rFonts w:ascii="仿宋_GB2312" w:eastAsia="仿宋_GB2312" w:hAnsi="宋体" w:hint="eastAsia"/>
          <w:sz w:val="32"/>
          <w:szCs w:val="32"/>
          <w:u w:val="none"/>
        </w:rPr>
        <w:t>或力学知识在工程中的应用，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录制成视频展示</w:t>
      </w:r>
      <w:r w:rsidR="007B4B57" w:rsidRPr="007B4B57">
        <w:rPr>
          <w:rFonts w:ascii="仿宋_GB2312" w:eastAsia="仿宋_GB2312" w:hAnsi="宋体" w:hint="eastAsia"/>
          <w:sz w:val="32"/>
          <w:szCs w:val="32"/>
          <w:u w:val="none"/>
        </w:rPr>
        <w:t>；</w:t>
      </w:r>
    </w:p>
    <w:p w14:paraId="350CB946" w14:textId="5D54A62A" w:rsidR="00EB682C" w:rsidRPr="007B4B57" w:rsidRDefault="00B51306" w:rsidP="007B4B57">
      <w:pPr>
        <w:pStyle w:val="af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以动画的形式揭示力学知识</w:t>
      </w:r>
      <w:r w:rsidR="009A058A">
        <w:rPr>
          <w:rFonts w:ascii="仿宋_GB2312" w:eastAsia="仿宋_GB2312" w:hAnsi="宋体" w:hint="eastAsia"/>
          <w:sz w:val="32"/>
          <w:szCs w:val="32"/>
          <w:u w:val="none"/>
        </w:rPr>
        <w:t>。</w:t>
      </w:r>
    </w:p>
    <w:p w14:paraId="442C8214" w14:textId="77777777" w:rsidR="007B4B57" w:rsidRDefault="00B51306" w:rsidP="002F1F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b/>
          <w:sz w:val="32"/>
          <w:szCs w:val="32"/>
          <w:u w:val="none"/>
        </w:rPr>
        <w:lastRenderedPageBreak/>
        <w:t>注</w:t>
      </w:r>
      <w:r>
        <w:rPr>
          <w:rFonts w:ascii="仿宋_GB2312" w:eastAsia="仿宋_GB2312" w:hAnsi="宋体" w:hint="eastAsia"/>
          <w:sz w:val="32"/>
          <w:szCs w:val="32"/>
          <w:u w:val="none"/>
        </w:rPr>
        <w:t>：</w:t>
      </w:r>
    </w:p>
    <w:p w14:paraId="7A871653" w14:textId="15BB6D26" w:rsidR="00EB682C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/>
          <w:sz w:val="32"/>
          <w:szCs w:val="32"/>
          <w:u w:val="none"/>
        </w:rPr>
        <w:t>1.</w:t>
      </w:r>
      <w:r>
        <w:rPr>
          <w:rFonts w:ascii="仿宋_GB2312" w:eastAsia="仿宋_GB2312" w:hAnsi="宋体" w:hint="eastAsia"/>
          <w:sz w:val="32"/>
          <w:szCs w:val="32"/>
          <w:u w:val="none"/>
        </w:rPr>
        <w:t>作品提交可任选以上</w:t>
      </w:r>
      <w:r w:rsidR="00B72C1D" w:rsidRPr="00312B5E">
        <w:rPr>
          <w:rFonts w:ascii="仿宋_GB2312" w:eastAsia="仿宋_GB2312" w:hAnsi="宋体" w:hint="eastAsia"/>
          <w:sz w:val="32"/>
          <w:szCs w:val="32"/>
          <w:u w:val="none"/>
        </w:rPr>
        <w:t>二</w:t>
      </w:r>
      <w:r>
        <w:rPr>
          <w:rFonts w:ascii="仿宋_GB2312" w:eastAsia="仿宋_GB2312" w:hAnsi="宋体" w:hint="eastAsia"/>
          <w:sz w:val="32"/>
          <w:szCs w:val="32"/>
          <w:u w:val="none"/>
        </w:rPr>
        <w:t>类之一</w:t>
      </w:r>
      <w:r w:rsidR="007B4B57">
        <w:rPr>
          <w:rFonts w:ascii="仿宋_GB2312" w:eastAsia="仿宋_GB2312" w:hAnsi="宋体" w:hint="eastAsia"/>
          <w:sz w:val="32"/>
          <w:szCs w:val="32"/>
          <w:u w:val="none"/>
        </w:rPr>
        <w:t>；</w:t>
      </w:r>
    </w:p>
    <w:p w14:paraId="2B705EEC" w14:textId="77777777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2</w:t>
      </w:r>
      <w:r w:rsidRPr="007B4B57">
        <w:rPr>
          <w:rFonts w:ascii="仿宋_GB2312" w:eastAsia="仿宋_GB2312" w:hAnsi="宋体"/>
          <w:sz w:val="32"/>
          <w:szCs w:val="32"/>
          <w:u w:val="none"/>
        </w:rPr>
        <w:t>.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实物创作类中模型与小发明需提交实物和制作视频，视频大小控制在2</w:t>
      </w:r>
      <w:r w:rsidRPr="007B4B57">
        <w:rPr>
          <w:rFonts w:ascii="仿宋_GB2312" w:eastAsia="仿宋_GB2312" w:hAnsi="宋体"/>
          <w:sz w:val="32"/>
          <w:szCs w:val="32"/>
          <w:u w:val="none"/>
        </w:rPr>
        <w:t>00M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以内，时间控制在1</w:t>
      </w:r>
      <w:r w:rsidRPr="007B4B57">
        <w:rPr>
          <w:rFonts w:ascii="仿宋_GB2312" w:eastAsia="仿宋_GB2312" w:hAnsi="宋体"/>
          <w:sz w:val="32"/>
          <w:szCs w:val="32"/>
          <w:u w:val="none"/>
        </w:rPr>
        <w:t>-3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分钟；海报提交电子版即可；</w:t>
      </w:r>
      <w:r w:rsidRPr="007B4B57">
        <w:rPr>
          <w:rFonts w:ascii="仿宋_GB2312" w:eastAsia="仿宋_GB2312" w:hAnsi="宋体"/>
          <w:sz w:val="32"/>
          <w:szCs w:val="32"/>
          <w:u w:val="none"/>
        </w:rPr>
        <w:t xml:space="preserve">   </w:t>
      </w:r>
    </w:p>
    <w:p w14:paraId="10F64573" w14:textId="59421E1E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3</w:t>
      </w:r>
      <w:r w:rsidRPr="007B4B57">
        <w:rPr>
          <w:rFonts w:ascii="仿宋_GB2312" w:eastAsia="仿宋_GB2312" w:hAnsi="宋体"/>
          <w:sz w:val="32"/>
          <w:szCs w:val="32"/>
          <w:u w:val="none"/>
        </w:rPr>
        <w:t>.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 xml:space="preserve"> 动画、视频创作类作品大小控制在2</w:t>
      </w:r>
      <w:r w:rsidRPr="007B4B57">
        <w:rPr>
          <w:rFonts w:ascii="仿宋_GB2312" w:eastAsia="仿宋_GB2312" w:hAnsi="宋体"/>
          <w:sz w:val="32"/>
          <w:szCs w:val="32"/>
          <w:u w:val="none"/>
        </w:rPr>
        <w:t>00M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以内，时间控制在1</w:t>
      </w:r>
      <w:r w:rsidRPr="007B4B57">
        <w:rPr>
          <w:rFonts w:ascii="仿宋_GB2312" w:eastAsia="仿宋_GB2312" w:hAnsi="宋体"/>
          <w:sz w:val="32"/>
          <w:szCs w:val="32"/>
          <w:u w:val="none"/>
        </w:rPr>
        <w:t>-3</w:t>
      </w: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分钟</w:t>
      </w:r>
      <w:r w:rsidR="00B72C1D" w:rsidRPr="00312B5E">
        <w:rPr>
          <w:rFonts w:ascii="仿宋_GB2312" w:eastAsia="仿宋_GB2312" w:hAnsi="宋体" w:hint="eastAsia"/>
          <w:sz w:val="32"/>
          <w:szCs w:val="32"/>
          <w:u w:val="none"/>
        </w:rPr>
        <w:t>。</w:t>
      </w:r>
    </w:p>
    <w:p w14:paraId="52D30BB7" w14:textId="77777777" w:rsidR="00EB682C" w:rsidRPr="007B4B57" w:rsidRDefault="007B4B57" w:rsidP="007B4B57">
      <w:pPr>
        <w:spacing w:line="560" w:lineRule="exact"/>
        <w:ind w:firstLineChars="200" w:firstLine="640"/>
        <w:rPr>
          <w:rFonts w:ascii="黑体" w:eastAsia="黑体" w:hAnsi="黑体" w:cs="微软雅黑"/>
          <w:bCs w:val="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七</w:t>
      </w:r>
      <w:r w:rsidR="00B51306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、赛程安排</w:t>
      </w:r>
    </w:p>
    <w:p w14:paraId="05755B81" w14:textId="77777777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1.作品申报与提交阶段</w:t>
      </w:r>
    </w:p>
    <w:p w14:paraId="0244062F" w14:textId="3645824C" w:rsidR="00EB682C" w:rsidRDefault="00B51306" w:rsidP="007B4B57">
      <w:pPr>
        <w:widowControl/>
        <w:spacing w:after="270" w:line="560" w:lineRule="exact"/>
        <w:ind w:firstLineChars="200" w:firstLine="640"/>
        <w:rPr>
          <w:rFonts w:ascii="仿宋_GB2312" w:eastAsia="仿宋_GB2312" w:hAnsi="宋体" w:cs="微软雅黑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即日起至2021年05月30日。各参赛队伍完成作品设计和制作，并将模型</w:t>
      </w:r>
      <w:r w:rsidR="00DA4F18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以视频</w:t>
      </w:r>
      <w:r w:rsidR="00312B5E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形式</w:t>
      </w:r>
      <w:r w:rsidR="00D701F5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、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作品</w:t>
      </w:r>
      <w:r w:rsidR="00DA4F18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以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电子版</w:t>
      </w:r>
      <w:r w:rsidR="00DA4F18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形式和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电子版报名表（附件一）及成员信息汇总表（附件二）</w:t>
      </w:r>
      <w:r w:rsidR="00DA4F18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一起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发送至邮箱（邮件命名要求：作品名称+队长姓名+联系方式）</w:t>
      </w:r>
      <w:hyperlink r:id="rId9" w:history="1">
        <w:r w:rsidR="007B4B57" w:rsidRPr="001F1E76">
          <w:rPr>
            <w:rStyle w:val="ac"/>
            <w:rFonts w:ascii="仿宋_GB2312" w:eastAsia="仿宋_GB2312" w:hAnsi="宋体" w:cs="微软雅黑" w:hint="eastAsia"/>
            <w:kern w:val="0"/>
            <w:sz w:val="32"/>
            <w:szCs w:val="32"/>
            <w:shd w:val="clear" w:color="auto" w:fill="FFFFFF"/>
            <w:lang w:bidi="ar"/>
          </w:rPr>
          <w:t>jiangongxuexibu</w:t>
        </w:r>
        <w:r w:rsidR="007B4B57" w:rsidRPr="001F1E76">
          <w:rPr>
            <w:rStyle w:val="ac"/>
            <w:rFonts w:ascii="仿宋_GB2312" w:eastAsia="仿宋_GB2312" w:hAnsi="宋体" w:cs="微软雅黑"/>
            <w:kern w:val="0"/>
            <w:sz w:val="32"/>
            <w:szCs w:val="32"/>
            <w:shd w:val="clear" w:color="auto" w:fill="FFFFFF"/>
            <w:lang w:bidi="ar"/>
          </w:rPr>
          <w:t>123</w:t>
        </w:r>
        <w:r w:rsidR="007B4B57" w:rsidRPr="001F1E76">
          <w:rPr>
            <w:rStyle w:val="ac"/>
            <w:rFonts w:ascii="仿宋_GB2312" w:eastAsia="仿宋_GB2312" w:hAnsi="宋体" w:cs="微软雅黑" w:hint="eastAsia"/>
            <w:kern w:val="0"/>
            <w:sz w:val="32"/>
            <w:szCs w:val="32"/>
            <w:shd w:val="clear" w:color="auto" w:fill="FFFFFF"/>
            <w:lang w:bidi="ar"/>
          </w:rPr>
          <w:t>@</w:t>
        </w:r>
        <w:r w:rsidR="007B4B57" w:rsidRPr="001F1E76">
          <w:rPr>
            <w:rStyle w:val="ac"/>
            <w:rFonts w:ascii="仿宋_GB2312" w:eastAsia="仿宋_GB2312" w:hAnsi="宋体" w:cs="微软雅黑"/>
            <w:kern w:val="0"/>
            <w:sz w:val="32"/>
            <w:szCs w:val="32"/>
            <w:shd w:val="clear" w:color="auto" w:fill="FFFFFF"/>
            <w:lang w:bidi="ar"/>
          </w:rPr>
          <w:t>163</w:t>
        </w:r>
        <w:r w:rsidR="007B4B57" w:rsidRPr="001F1E76">
          <w:rPr>
            <w:rStyle w:val="ac"/>
            <w:rFonts w:ascii="仿宋_GB2312" w:eastAsia="仿宋_GB2312" w:hAnsi="宋体" w:cs="微软雅黑" w:hint="eastAsia"/>
            <w:kern w:val="0"/>
            <w:sz w:val="32"/>
            <w:szCs w:val="32"/>
            <w:shd w:val="clear" w:color="auto" w:fill="FFFFFF"/>
            <w:lang w:bidi="ar"/>
          </w:rPr>
          <w:t>.com</w:t>
        </w:r>
      </w:hyperlink>
      <w:r w:rsidR="007B4B57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。</w:t>
      </w:r>
    </w:p>
    <w:p w14:paraId="06ADF3E6" w14:textId="77777777" w:rsidR="00EB682C" w:rsidRPr="007B4B57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 w:rsidRPr="007B4B57">
        <w:rPr>
          <w:rFonts w:ascii="仿宋_GB2312" w:eastAsia="仿宋_GB2312" w:hAnsi="宋体" w:hint="eastAsia"/>
          <w:sz w:val="32"/>
          <w:szCs w:val="32"/>
          <w:u w:val="none"/>
        </w:rPr>
        <w:t>2.评审阶段</w:t>
      </w:r>
    </w:p>
    <w:p w14:paraId="5A726239" w14:textId="27AE7B3F" w:rsidR="00EB682C" w:rsidRDefault="00B51306" w:rsidP="007B4B57">
      <w:pPr>
        <w:widowControl/>
        <w:spacing w:after="270" w:line="560" w:lineRule="exact"/>
        <w:ind w:firstLineChars="200" w:firstLine="640"/>
        <w:rPr>
          <w:rFonts w:ascii="仿宋_GB2312" w:eastAsia="仿宋_GB2312" w:hAnsi="宋体" w:cs="微软雅黑"/>
          <w:kern w:val="0"/>
          <w:sz w:val="32"/>
          <w:szCs w:val="32"/>
          <w:u w:val="none"/>
          <w:shd w:val="clear" w:color="auto" w:fill="FFFFFF"/>
          <w:lang w:bidi="ar"/>
        </w:rPr>
      </w:pPr>
      <w:r w:rsidRPr="007B4B57"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南昌大学工程力学实验中心将组织专业老师成立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评审委员，完成对各申报作品的初评，占最终成绩的</w:t>
      </w:r>
      <w:r w:rsidR="00E01C44">
        <w:rPr>
          <w:rFonts w:ascii="仿宋_GB2312" w:eastAsia="仿宋_GB2312" w:hAnsi="宋体" w:cs="微软雅黑"/>
          <w:kern w:val="0"/>
          <w:sz w:val="32"/>
          <w:szCs w:val="32"/>
          <w:u w:val="none"/>
          <w:shd w:val="clear" w:color="auto" w:fill="FFFFFF"/>
          <w:lang w:bidi="ar"/>
        </w:rPr>
        <w:t>6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>0%，线上投票占</w:t>
      </w:r>
      <w:r w:rsidR="00E01C44">
        <w:rPr>
          <w:rFonts w:ascii="仿宋_GB2312" w:eastAsia="仿宋_GB2312" w:hAnsi="宋体" w:cs="微软雅黑"/>
          <w:kern w:val="0"/>
          <w:sz w:val="32"/>
          <w:szCs w:val="32"/>
          <w:u w:val="none"/>
          <w:shd w:val="clear" w:color="auto" w:fill="FFFFFF"/>
          <w:lang w:bidi="ar"/>
        </w:rPr>
        <w:t>4</w:t>
      </w:r>
      <w:r>
        <w:rPr>
          <w:rFonts w:ascii="仿宋_GB2312" w:eastAsia="仿宋_GB2312" w:hAnsi="宋体" w:cs="微软雅黑" w:hint="eastAsia"/>
          <w:kern w:val="0"/>
          <w:sz w:val="32"/>
          <w:szCs w:val="32"/>
          <w:u w:val="none"/>
          <w:shd w:val="clear" w:color="auto" w:fill="FFFFFF"/>
          <w:lang w:bidi="ar"/>
        </w:rPr>
        <w:t xml:space="preserve">0%。评选出特等、一等、二等、三等和优秀奖。 </w:t>
      </w:r>
    </w:p>
    <w:p w14:paraId="712F00DB" w14:textId="77777777" w:rsidR="00EB682C" w:rsidRPr="007B4B57" w:rsidRDefault="007B4B57" w:rsidP="007B4B57">
      <w:pPr>
        <w:spacing w:line="560" w:lineRule="exact"/>
        <w:ind w:firstLineChars="200" w:firstLine="640"/>
        <w:rPr>
          <w:rFonts w:ascii="黑体" w:eastAsia="黑体" w:hAnsi="黑体" w:cs="微软雅黑"/>
          <w:bCs w:val="0"/>
          <w:kern w:val="0"/>
          <w:sz w:val="32"/>
          <w:szCs w:val="32"/>
          <w:u w:val="none"/>
          <w:shd w:val="clear" w:color="auto" w:fill="FFFFFF"/>
          <w:lang w:bidi="ar"/>
        </w:rPr>
      </w:pPr>
      <w:r w:rsidRPr="007B4B57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八</w:t>
      </w:r>
      <w:r w:rsidR="00B51306" w:rsidRPr="007B4B57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、奖项设置</w:t>
      </w:r>
    </w:p>
    <w:p w14:paraId="3340D283" w14:textId="77777777" w:rsidR="00EB682C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本次大赛将根据参赛作品实际情况，设置特等奖、一等奖、二等奖、三等奖和优秀奖。设特等奖</w:t>
      </w:r>
      <w:r w:rsidR="00E456E4">
        <w:rPr>
          <w:rFonts w:ascii="仿宋_GB2312" w:eastAsia="仿宋_GB2312" w:hAnsi="宋体" w:hint="eastAsia"/>
          <w:sz w:val="32"/>
          <w:szCs w:val="32"/>
          <w:u w:val="none"/>
        </w:rPr>
        <w:t>1</w:t>
      </w:r>
      <w:r>
        <w:rPr>
          <w:rFonts w:ascii="仿宋_GB2312" w:eastAsia="仿宋_GB2312" w:hAnsi="宋体" w:hint="eastAsia"/>
          <w:sz w:val="32"/>
          <w:szCs w:val="32"/>
          <w:u w:val="none"/>
        </w:rPr>
        <w:t>名，奖品为kindle一台；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lastRenderedPageBreak/>
        <w:t>一等奖</w:t>
      </w:r>
      <w:r w:rsidR="00E456E4" w:rsidRPr="00032838">
        <w:rPr>
          <w:rFonts w:ascii="仿宋_GB2312" w:eastAsia="仿宋_GB2312" w:hAnsi="宋体" w:hint="eastAsia"/>
          <w:sz w:val="32"/>
          <w:szCs w:val="32"/>
          <w:u w:val="none"/>
        </w:rPr>
        <w:t>3名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，奖品为移动硬盘一台；二等奖</w:t>
      </w:r>
      <w:r w:rsidR="00E456E4" w:rsidRPr="00032838">
        <w:rPr>
          <w:rFonts w:ascii="仿宋_GB2312" w:eastAsia="仿宋_GB2312" w:hAnsi="宋体" w:hint="eastAsia"/>
          <w:sz w:val="32"/>
          <w:szCs w:val="32"/>
          <w:u w:val="none"/>
        </w:rPr>
        <w:t>6名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，奖品为Redmi蓝牙耳机一副；三等奖</w:t>
      </w:r>
      <w:r w:rsidR="00E456E4" w:rsidRPr="00032838">
        <w:rPr>
          <w:rFonts w:ascii="仿宋_GB2312" w:eastAsia="仿宋_GB2312" w:hAnsi="宋体" w:hint="eastAsia"/>
          <w:sz w:val="32"/>
          <w:szCs w:val="32"/>
          <w:u w:val="none"/>
        </w:rPr>
        <w:t>15名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，奖品为64G U</w:t>
      </w:r>
      <w:r w:rsidR="00E456E4" w:rsidRPr="00032838">
        <w:rPr>
          <w:rFonts w:ascii="仿宋_GB2312" w:eastAsia="仿宋_GB2312" w:hAnsi="宋体" w:hint="eastAsia"/>
          <w:sz w:val="32"/>
          <w:szCs w:val="32"/>
          <w:u w:val="none"/>
        </w:rPr>
        <w:t>盘一个；优秀奖20名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，奖品为创意T</w:t>
      </w:r>
      <w:r w:rsidRPr="00032838">
        <w:rPr>
          <w:rFonts w:ascii="仿宋_GB2312" w:eastAsia="仿宋_GB2312" w:hAnsi="宋体"/>
          <w:sz w:val="32"/>
          <w:szCs w:val="32"/>
          <w:u w:val="none"/>
        </w:rPr>
        <w:t>-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shirt一件。若以团队形式参加，仅可领取一份奖品，优秀奖获奖团队每人可获赠创意T</w:t>
      </w:r>
      <w:r w:rsidRPr="00032838">
        <w:rPr>
          <w:rFonts w:ascii="仿宋_GB2312" w:eastAsia="仿宋_GB2312" w:hAnsi="宋体"/>
          <w:sz w:val="32"/>
          <w:szCs w:val="32"/>
          <w:u w:val="none"/>
        </w:rPr>
        <w:t>-</w:t>
      </w:r>
      <w:r w:rsidRPr="00032838">
        <w:rPr>
          <w:rFonts w:ascii="仿宋_GB2312" w:eastAsia="仿宋_GB2312" w:hAnsi="宋体" w:hint="eastAsia"/>
          <w:sz w:val="32"/>
          <w:szCs w:val="32"/>
          <w:u w:val="none"/>
        </w:rPr>
        <w:t>shirt一件。</w:t>
      </w:r>
      <w:r>
        <w:rPr>
          <w:rFonts w:ascii="仿宋_GB2312" w:eastAsia="仿宋_GB2312" w:hAnsi="宋体" w:hint="eastAsia"/>
          <w:sz w:val="32"/>
          <w:szCs w:val="32"/>
          <w:u w:val="none"/>
        </w:rPr>
        <w:t>参赛人员递交的参赛作品数不限，但获奖作品限1件。获奖者将被授予获奖证书。</w:t>
      </w:r>
    </w:p>
    <w:p w14:paraId="58D8B64B" w14:textId="77777777" w:rsidR="00EB682C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b/>
          <w:bCs w:val="0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注：如无优秀作品，比赛奖项可空缺。</w:t>
      </w:r>
    </w:p>
    <w:p w14:paraId="0CD638C3" w14:textId="77777777" w:rsidR="00EB682C" w:rsidRPr="007B4B57" w:rsidRDefault="007B4B57">
      <w:pPr>
        <w:spacing w:line="560" w:lineRule="exact"/>
        <w:ind w:firstLineChars="200" w:firstLine="640"/>
        <w:rPr>
          <w:rFonts w:ascii="黑体" w:eastAsia="黑体" w:hAnsi="黑体" w:cs="微软雅黑"/>
          <w:bCs w:val="0"/>
          <w:kern w:val="0"/>
          <w:sz w:val="32"/>
          <w:szCs w:val="32"/>
          <w:u w:val="none"/>
          <w:shd w:val="clear" w:color="auto" w:fill="FFFFFF"/>
          <w:lang w:bidi="ar"/>
        </w:rPr>
      </w:pPr>
      <w:r w:rsidRPr="007B4B57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九</w:t>
      </w:r>
      <w:r w:rsidR="00B51306" w:rsidRPr="007B4B57">
        <w:rPr>
          <w:rFonts w:ascii="黑体" w:eastAsia="黑体" w:hAnsi="黑体" w:cs="微软雅黑" w:hint="eastAsia"/>
          <w:bCs w:val="0"/>
          <w:kern w:val="0"/>
          <w:sz w:val="32"/>
          <w:szCs w:val="32"/>
          <w:u w:val="none"/>
          <w:shd w:val="clear" w:color="auto" w:fill="FFFFFF"/>
          <w:lang w:bidi="ar"/>
        </w:rPr>
        <w:t>、其他事项</w:t>
      </w:r>
    </w:p>
    <w:p w14:paraId="114C3855" w14:textId="735BFEE4" w:rsidR="00EB682C" w:rsidRDefault="00B51306" w:rsidP="007B4B5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请各位参赛同学加入QQ群2</w:t>
      </w:r>
      <w:r>
        <w:rPr>
          <w:rFonts w:ascii="仿宋_GB2312" w:eastAsia="仿宋_GB2312" w:hAnsi="宋体"/>
          <w:sz w:val="32"/>
          <w:szCs w:val="32"/>
          <w:u w:val="none"/>
        </w:rPr>
        <w:t>53498126</w:t>
      </w:r>
      <w:r>
        <w:rPr>
          <w:rFonts w:ascii="仿宋_GB2312" w:eastAsia="仿宋_GB2312" w:hAnsi="宋体" w:hint="eastAsia"/>
          <w:sz w:val="32"/>
          <w:szCs w:val="32"/>
          <w:u w:val="none"/>
        </w:rPr>
        <w:t>，以便接收进一步的信息。参赛作品将通过视频网页或展板展示，参加校内外相关活动等。大赛有关事宜，最终解释权归南昌大学</w:t>
      </w:r>
      <w:r w:rsidR="00D97172">
        <w:rPr>
          <w:rFonts w:ascii="仿宋_GB2312" w:eastAsia="仿宋_GB2312" w:hAnsi="宋体" w:hint="eastAsia"/>
          <w:sz w:val="32"/>
          <w:szCs w:val="32"/>
          <w:u w:val="none"/>
        </w:rPr>
        <w:t>工程</w:t>
      </w:r>
      <w:r>
        <w:rPr>
          <w:rFonts w:ascii="仿宋_GB2312" w:eastAsia="仿宋_GB2312" w:hAnsi="宋体" w:hint="eastAsia"/>
          <w:sz w:val="32"/>
          <w:szCs w:val="32"/>
          <w:u w:val="none"/>
        </w:rPr>
        <w:t>力学实验中心所有。大赛相关信息会通过</w:t>
      </w:r>
      <w:r w:rsidR="008A6A72">
        <w:rPr>
          <w:rFonts w:ascii="仿宋_GB2312" w:eastAsia="仿宋_GB2312" w:hAnsi="宋体" w:hint="eastAsia"/>
          <w:sz w:val="32"/>
          <w:szCs w:val="32"/>
          <w:u w:val="none"/>
        </w:rPr>
        <w:t>南昌大学建筑工程学院(</w:t>
      </w:r>
      <w:r w:rsidR="008A6A72" w:rsidRPr="008A6A72">
        <w:rPr>
          <w:rFonts w:ascii="仿宋_GB2312" w:eastAsia="仿宋_GB2312" w:hAnsi="宋体"/>
          <w:sz w:val="32"/>
          <w:szCs w:val="32"/>
          <w:u w:val="none"/>
        </w:rPr>
        <w:t>http://jgxy.ncu.edu.cn/</w:t>
      </w:r>
      <w:r w:rsidR="008A6A72">
        <w:rPr>
          <w:rFonts w:ascii="仿宋_GB2312" w:eastAsia="仿宋_GB2312" w:hAnsi="宋体" w:hint="eastAsia"/>
          <w:sz w:val="32"/>
          <w:szCs w:val="32"/>
          <w:u w:val="none"/>
        </w:rPr>
        <w:t>)和</w:t>
      </w:r>
      <w:r>
        <w:rPr>
          <w:rFonts w:ascii="仿宋_GB2312" w:eastAsia="仿宋_GB2312" w:hAnsi="宋体" w:hint="eastAsia"/>
          <w:sz w:val="32"/>
          <w:szCs w:val="32"/>
          <w:u w:val="none"/>
        </w:rPr>
        <w:t>南昌大学工程力学实验中心</w:t>
      </w:r>
      <w:r w:rsidR="008A6A72">
        <w:rPr>
          <w:rFonts w:ascii="仿宋_GB2312" w:eastAsia="仿宋_GB2312" w:hAnsi="宋体" w:hint="eastAsia"/>
          <w:sz w:val="32"/>
          <w:szCs w:val="32"/>
          <w:u w:val="none"/>
        </w:rPr>
        <w:t>(</w:t>
      </w:r>
      <w:r>
        <w:rPr>
          <w:rFonts w:ascii="仿宋_GB2312" w:eastAsia="仿宋_GB2312" w:hAnsi="宋体" w:hint="eastAsia"/>
          <w:sz w:val="32"/>
          <w:szCs w:val="32"/>
          <w:u w:val="none"/>
        </w:rPr>
        <w:t>http://mech.ncu.edu.cn/</w:t>
      </w:r>
      <w:r w:rsidR="008A6A72">
        <w:rPr>
          <w:rFonts w:ascii="仿宋_GB2312" w:eastAsia="仿宋_GB2312" w:hAnsi="宋体" w:hint="eastAsia"/>
          <w:sz w:val="32"/>
          <w:szCs w:val="32"/>
          <w:u w:val="none"/>
        </w:rPr>
        <w:t>)</w:t>
      </w:r>
      <w:r>
        <w:rPr>
          <w:rFonts w:ascii="仿宋_GB2312" w:eastAsia="仿宋_GB2312" w:hAnsi="宋体" w:hint="eastAsia"/>
          <w:sz w:val="32"/>
          <w:szCs w:val="32"/>
          <w:u w:val="none"/>
        </w:rPr>
        <w:t xml:space="preserve">进行发布，请大家及时关注。 </w:t>
      </w:r>
      <w:r>
        <w:rPr>
          <w:rFonts w:ascii="仿宋_GB2312" w:eastAsia="仿宋_GB2312" w:hAnsi="宋体"/>
          <w:sz w:val="32"/>
          <w:szCs w:val="32"/>
          <w:u w:val="none"/>
        </w:rPr>
        <w:t xml:space="preserve">                     </w:t>
      </w:r>
    </w:p>
    <w:p w14:paraId="46E7169A" w14:textId="77777777" w:rsidR="002F1F23" w:rsidRDefault="002F1F23" w:rsidP="002F1F23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  <w:u w:val="none"/>
        </w:rPr>
      </w:pPr>
    </w:p>
    <w:p w14:paraId="610CE62C" w14:textId="77777777" w:rsidR="002F1F23" w:rsidRDefault="002F1F23" w:rsidP="002F1F23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南昌大学建筑工程学院</w:t>
      </w:r>
    </w:p>
    <w:p w14:paraId="5A92CEF7" w14:textId="77777777" w:rsidR="00EB682C" w:rsidRDefault="00B51306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>南昌大学工程力学实验中心</w:t>
      </w:r>
    </w:p>
    <w:p w14:paraId="152E10CA" w14:textId="20431C10" w:rsidR="00EB682C" w:rsidRDefault="00B51306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  <w:u w:val="none"/>
        </w:rPr>
      </w:pPr>
      <w:r>
        <w:rPr>
          <w:rFonts w:ascii="仿宋_GB2312" w:eastAsia="仿宋_GB2312" w:hAnsi="宋体" w:hint="eastAsia"/>
          <w:sz w:val="32"/>
          <w:szCs w:val="32"/>
          <w:u w:val="none"/>
        </w:rPr>
        <w:t xml:space="preserve"> </w:t>
      </w:r>
      <w:r>
        <w:rPr>
          <w:rFonts w:ascii="仿宋_GB2312" w:eastAsia="仿宋_GB2312" w:hAnsi="宋体"/>
          <w:sz w:val="32"/>
          <w:szCs w:val="32"/>
          <w:u w:val="none"/>
        </w:rPr>
        <w:t xml:space="preserve">                        </w:t>
      </w:r>
      <w:r w:rsidR="001540F1">
        <w:rPr>
          <w:rFonts w:ascii="仿宋_GB2312" w:eastAsia="仿宋_GB2312" w:hAnsi="宋体" w:hint="eastAsia"/>
          <w:sz w:val="32"/>
          <w:szCs w:val="32"/>
          <w:u w:val="none"/>
        </w:rPr>
        <w:t>2</w:t>
      </w:r>
      <w:r w:rsidR="001540F1">
        <w:rPr>
          <w:rFonts w:ascii="仿宋_GB2312" w:eastAsia="仿宋_GB2312" w:hAnsi="宋体"/>
          <w:sz w:val="32"/>
          <w:szCs w:val="32"/>
          <w:u w:val="none"/>
        </w:rPr>
        <w:t>021</w:t>
      </w:r>
      <w:r>
        <w:rPr>
          <w:rFonts w:ascii="仿宋_GB2312" w:eastAsia="仿宋_GB2312" w:hAnsi="宋体" w:hint="eastAsia"/>
          <w:sz w:val="32"/>
          <w:szCs w:val="32"/>
          <w:u w:val="none"/>
        </w:rPr>
        <w:t>年</w:t>
      </w:r>
      <w:r w:rsidR="001540F1">
        <w:rPr>
          <w:rFonts w:ascii="仿宋_GB2312" w:eastAsia="仿宋_GB2312" w:hAnsi="宋体" w:hint="eastAsia"/>
          <w:sz w:val="32"/>
          <w:szCs w:val="32"/>
          <w:u w:val="none"/>
        </w:rPr>
        <w:t>5</w:t>
      </w:r>
      <w:r>
        <w:rPr>
          <w:rFonts w:ascii="仿宋_GB2312" w:eastAsia="仿宋_GB2312" w:hAnsi="宋体" w:hint="eastAsia"/>
          <w:sz w:val="32"/>
          <w:szCs w:val="32"/>
          <w:u w:val="none"/>
        </w:rPr>
        <w:t>月</w:t>
      </w:r>
      <w:r w:rsidR="001540F1">
        <w:rPr>
          <w:rFonts w:ascii="仿宋_GB2312" w:eastAsia="仿宋_GB2312" w:hAnsi="宋体" w:hint="eastAsia"/>
          <w:sz w:val="32"/>
          <w:szCs w:val="32"/>
          <w:u w:val="none"/>
        </w:rPr>
        <w:t>3</w:t>
      </w:r>
      <w:r>
        <w:rPr>
          <w:rFonts w:ascii="仿宋_GB2312" w:eastAsia="仿宋_GB2312" w:hAnsi="宋体" w:hint="eastAsia"/>
          <w:sz w:val="32"/>
          <w:szCs w:val="32"/>
          <w:u w:val="none"/>
        </w:rPr>
        <w:t>日</w:t>
      </w:r>
      <w:r>
        <w:rPr>
          <w:rFonts w:ascii="仿宋_GB2312" w:eastAsia="仿宋_GB2312" w:hAnsi="宋体"/>
          <w:sz w:val="32"/>
          <w:szCs w:val="32"/>
          <w:u w:val="none"/>
        </w:rPr>
        <w:br w:type="page"/>
      </w:r>
    </w:p>
    <w:p w14:paraId="2346DEF7" w14:textId="77777777" w:rsidR="00EB682C" w:rsidRDefault="00EB682C">
      <w:pPr>
        <w:ind w:firstLineChars="200" w:firstLine="640"/>
        <w:jc w:val="right"/>
        <w:rPr>
          <w:rFonts w:ascii="仿宋_GB2312" w:eastAsia="仿宋_GB2312" w:hAnsi="宋体"/>
          <w:sz w:val="32"/>
          <w:szCs w:val="32"/>
          <w:u w:val="none"/>
        </w:rPr>
      </w:pPr>
    </w:p>
    <w:p w14:paraId="70E46B71" w14:textId="77777777" w:rsidR="00EB682C" w:rsidRDefault="00B51306">
      <w:pPr>
        <w:spacing w:line="360" w:lineRule="auto"/>
        <w:ind w:rightChars="50" w:right="105"/>
        <w:jc w:val="left"/>
        <w:rPr>
          <w:rFonts w:ascii="仿宋_GB2312" w:eastAsia="仿宋_GB2312" w:hAnsi="宋体"/>
          <w:sz w:val="30"/>
          <w:szCs w:val="30"/>
          <w:u w:val="none"/>
        </w:rPr>
      </w:pPr>
      <w:r>
        <w:rPr>
          <w:rFonts w:ascii="仿宋_GB2312" w:eastAsia="仿宋_GB2312" w:hAnsi="宋体" w:hint="eastAsia"/>
          <w:sz w:val="30"/>
          <w:szCs w:val="30"/>
          <w:u w:val="none"/>
        </w:rPr>
        <w:t xml:space="preserve">附件一： </w:t>
      </w:r>
    </w:p>
    <w:p w14:paraId="05FAB35C" w14:textId="77777777" w:rsidR="00EB682C" w:rsidRDefault="00B51306">
      <w:pPr>
        <w:spacing w:line="360" w:lineRule="auto"/>
        <w:ind w:rightChars="50" w:right="105"/>
        <w:jc w:val="center"/>
        <w:rPr>
          <w:rFonts w:ascii="方正小标宋简体" w:eastAsia="方正小标宋简体" w:hAnsi="宋体"/>
          <w:b/>
          <w:sz w:val="36"/>
          <w:szCs w:val="36"/>
          <w:u w:val="none"/>
        </w:rPr>
      </w:pPr>
      <w:r>
        <w:rPr>
          <w:rFonts w:ascii="方正小标宋简体" w:eastAsia="方正小标宋简体" w:hAnsi="宋体" w:hint="eastAsia"/>
          <w:b/>
          <w:sz w:val="36"/>
          <w:szCs w:val="36"/>
          <w:u w:val="none"/>
        </w:rPr>
        <w:t>南昌大学活“力”校园之生活力学文化创意大赛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2787"/>
        <w:gridCol w:w="1392"/>
        <w:gridCol w:w="3030"/>
      </w:tblGrid>
      <w:tr w:rsidR="00EB682C" w14:paraId="1C57A38D" w14:textId="77777777">
        <w:trPr>
          <w:cantSplit/>
          <w:trHeight w:val="81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73B6" w14:textId="77777777" w:rsidR="00EB682C" w:rsidRDefault="00B51306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团队负责人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FC29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923A" w14:textId="77777777" w:rsidR="00EB682C" w:rsidRDefault="00B51306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学院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30A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  <w:tr w:rsidR="00EB682C" w14:paraId="6CFF1F23" w14:textId="77777777">
        <w:trPr>
          <w:cantSplit/>
          <w:trHeight w:val="708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58C" w14:textId="77777777" w:rsidR="00EB682C" w:rsidRDefault="00B51306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学号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5716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97B2" w14:textId="77777777" w:rsidR="00EB682C" w:rsidRDefault="00B51306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QQ号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640D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  <w:tr w:rsidR="00EB682C" w14:paraId="770C334B" w14:textId="77777777">
        <w:trPr>
          <w:cantSplit/>
          <w:trHeight w:val="69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872" w14:textId="77777777" w:rsidR="00EB682C" w:rsidRDefault="00B51306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班级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9217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A6F" w14:textId="77777777" w:rsidR="00EB682C" w:rsidRDefault="00B51306">
            <w:pPr>
              <w:widowControl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联系方式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4225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  <w:tr w:rsidR="00EB682C" w14:paraId="2C3A50DB" w14:textId="77777777">
        <w:trPr>
          <w:cantSplit/>
          <w:trHeight w:val="69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CABE" w14:textId="77777777" w:rsidR="00EB682C" w:rsidRDefault="00B51306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团队所有成员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B6AA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  <w:tr w:rsidR="00EB682C" w14:paraId="07E712FC" w14:textId="77777777">
        <w:trPr>
          <w:cantSplit/>
          <w:trHeight w:val="69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A4C5" w14:textId="77777777" w:rsidR="00EB682C" w:rsidRDefault="00B51306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作品名称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0C9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  <w:tr w:rsidR="00EB682C" w14:paraId="2F878690" w14:textId="77777777">
        <w:trPr>
          <w:cantSplit/>
          <w:trHeight w:val="6538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F75B" w14:textId="77777777" w:rsidR="00EB682C" w:rsidRDefault="00B51306">
            <w:pPr>
              <w:widowControl/>
              <w:ind w:firstLineChars="100" w:firstLine="280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作品说明</w:t>
            </w:r>
          </w:p>
          <w:p w14:paraId="33514589" w14:textId="77777777" w:rsidR="00EB682C" w:rsidRDefault="00B51306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（1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  <w:t>00-200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  <w:u w:val="none"/>
              </w:rPr>
              <w:t>字）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6CB0" w14:textId="77777777" w:rsidR="00EB682C" w:rsidRDefault="00EB682C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  <w:u w:val="none"/>
              </w:rPr>
            </w:pPr>
          </w:p>
        </w:tc>
      </w:tr>
    </w:tbl>
    <w:p w14:paraId="7D4207FE" w14:textId="77777777" w:rsidR="00EB682C" w:rsidRDefault="00EB682C">
      <w:pPr>
        <w:snapToGrid w:val="0"/>
        <w:spacing w:line="520" w:lineRule="exact"/>
        <w:rPr>
          <w:rFonts w:ascii="仿宋_GB2312" w:eastAsia="仿宋_GB2312"/>
          <w:sz w:val="30"/>
          <w:szCs w:val="30"/>
          <w:u w:val="none"/>
        </w:rPr>
        <w:sectPr w:rsidR="00EB682C">
          <w:headerReference w:type="default" r:id="rId10"/>
          <w:footerReference w:type="even" r:id="rId11"/>
          <w:footerReference w:type="default" r:id="rId12"/>
          <w:pgSz w:w="11906" w:h="16838"/>
          <w:pgMar w:top="2098" w:right="1474" w:bottom="1984" w:left="1588" w:header="851" w:footer="992" w:gutter="0"/>
          <w:cols w:space="720"/>
          <w:docGrid w:type="lines" w:linePitch="312"/>
        </w:sectPr>
      </w:pPr>
    </w:p>
    <w:p w14:paraId="693998A0" w14:textId="77777777" w:rsidR="00EB682C" w:rsidRDefault="00B51306">
      <w:pPr>
        <w:snapToGrid w:val="0"/>
        <w:spacing w:line="520" w:lineRule="exact"/>
        <w:rPr>
          <w:rFonts w:ascii="仿宋_GB2312" w:eastAsia="仿宋_GB2312"/>
          <w:sz w:val="30"/>
          <w:szCs w:val="30"/>
          <w:u w:val="none"/>
        </w:rPr>
      </w:pPr>
      <w:r>
        <w:rPr>
          <w:rFonts w:ascii="仿宋_GB2312" w:eastAsia="仿宋_GB2312" w:hint="eastAsia"/>
          <w:sz w:val="30"/>
          <w:szCs w:val="30"/>
          <w:u w:val="none"/>
        </w:rPr>
        <w:lastRenderedPageBreak/>
        <w:t>附件二</w:t>
      </w:r>
    </w:p>
    <w:p w14:paraId="61A12DFB" w14:textId="77777777" w:rsidR="00EB682C" w:rsidRDefault="00B51306">
      <w:pPr>
        <w:spacing w:line="360" w:lineRule="auto"/>
        <w:ind w:rightChars="50" w:right="105"/>
        <w:jc w:val="center"/>
        <w:rPr>
          <w:rFonts w:ascii="方正小标宋简体" w:eastAsia="方正小标宋简体" w:hAnsi="宋体"/>
          <w:b/>
          <w:sz w:val="36"/>
          <w:szCs w:val="36"/>
          <w:u w:val="none"/>
        </w:rPr>
      </w:pPr>
      <w:r>
        <w:rPr>
          <w:rFonts w:ascii="方正小标宋简体" w:eastAsia="方正小标宋简体" w:hAnsi="宋体" w:hint="eastAsia"/>
          <w:b/>
          <w:sz w:val="36"/>
          <w:szCs w:val="36"/>
          <w:u w:val="none"/>
        </w:rPr>
        <w:t>南昌大学活“力”校园之生活力学文化创意大赛</w:t>
      </w:r>
    </w:p>
    <w:p w14:paraId="7F6DD9AF" w14:textId="77777777" w:rsidR="00EB682C" w:rsidRDefault="00B51306">
      <w:pPr>
        <w:snapToGrid w:val="0"/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  <w:u w:val="none"/>
        </w:rPr>
      </w:pPr>
      <w:r>
        <w:rPr>
          <w:rFonts w:ascii="方正小标宋简体" w:eastAsia="方正小标宋简体" w:hAnsi="宋体" w:hint="eastAsia"/>
          <w:b/>
          <w:sz w:val="36"/>
          <w:szCs w:val="36"/>
          <w:u w:val="none"/>
        </w:rPr>
        <w:t>团队成员信息汇总表</w:t>
      </w:r>
    </w:p>
    <w:p w14:paraId="3445172B" w14:textId="77777777" w:rsidR="00EB682C" w:rsidRDefault="00EB682C">
      <w:pPr>
        <w:snapToGrid w:val="0"/>
        <w:spacing w:line="520" w:lineRule="exact"/>
        <w:jc w:val="center"/>
        <w:rPr>
          <w:rFonts w:ascii="仿宋_GB2312" w:eastAsia="仿宋_GB2312"/>
          <w:sz w:val="30"/>
          <w:szCs w:val="30"/>
          <w:u w:val="non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944"/>
        <w:gridCol w:w="2127"/>
        <w:gridCol w:w="2409"/>
      </w:tblGrid>
      <w:tr w:rsidR="00EB682C" w14:paraId="3DC4E420" w14:textId="77777777" w:rsidTr="00FF1892">
        <w:trPr>
          <w:trHeight w:val="508"/>
          <w:jc w:val="center"/>
        </w:trPr>
        <w:tc>
          <w:tcPr>
            <w:tcW w:w="1728" w:type="dxa"/>
          </w:tcPr>
          <w:p w14:paraId="5996AB8E" w14:textId="77777777" w:rsidR="00EB682C" w:rsidRDefault="00B51306">
            <w:pPr>
              <w:jc w:val="center"/>
              <w:rPr>
                <w:rFonts w:ascii="仿宋_GB2312" w:eastAsia="仿宋_GB2312" w:hAnsi="黑体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  <w:u w:val="none"/>
              </w:rPr>
              <w:t>姓名</w:t>
            </w:r>
          </w:p>
        </w:tc>
        <w:tc>
          <w:tcPr>
            <w:tcW w:w="1944" w:type="dxa"/>
          </w:tcPr>
          <w:p w14:paraId="044045C0" w14:textId="77777777" w:rsidR="00EB682C" w:rsidRDefault="00B51306">
            <w:pPr>
              <w:jc w:val="center"/>
              <w:rPr>
                <w:rFonts w:ascii="仿宋_GB2312" w:eastAsia="仿宋_GB2312" w:hAnsi="黑体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  <w:u w:val="none"/>
              </w:rPr>
              <w:t>学院</w:t>
            </w:r>
          </w:p>
        </w:tc>
        <w:tc>
          <w:tcPr>
            <w:tcW w:w="2127" w:type="dxa"/>
          </w:tcPr>
          <w:p w14:paraId="30C07E17" w14:textId="77777777" w:rsidR="00EB682C" w:rsidRDefault="00B51306">
            <w:pPr>
              <w:jc w:val="center"/>
              <w:rPr>
                <w:rFonts w:ascii="仿宋_GB2312" w:eastAsia="仿宋_GB2312" w:hAnsi="黑体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  <w:u w:val="none"/>
              </w:rPr>
              <w:t>班级</w:t>
            </w:r>
          </w:p>
        </w:tc>
        <w:tc>
          <w:tcPr>
            <w:tcW w:w="2409" w:type="dxa"/>
          </w:tcPr>
          <w:p w14:paraId="63B1F9B1" w14:textId="77777777" w:rsidR="00EB682C" w:rsidRDefault="00B51306">
            <w:pPr>
              <w:jc w:val="center"/>
              <w:rPr>
                <w:rFonts w:ascii="仿宋_GB2312" w:eastAsia="仿宋_GB2312" w:hAnsi="黑体"/>
                <w:sz w:val="32"/>
                <w:szCs w:val="32"/>
                <w:u w:val="none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  <w:u w:val="none"/>
              </w:rPr>
              <w:t>联系方式</w:t>
            </w:r>
          </w:p>
        </w:tc>
      </w:tr>
      <w:tr w:rsidR="00EB682C" w14:paraId="2B77FC9F" w14:textId="77777777" w:rsidTr="00FF1892">
        <w:trPr>
          <w:trHeight w:val="820"/>
          <w:jc w:val="center"/>
        </w:trPr>
        <w:tc>
          <w:tcPr>
            <w:tcW w:w="1728" w:type="dxa"/>
          </w:tcPr>
          <w:p w14:paraId="45707DE3" w14:textId="77777777" w:rsidR="00EB682C" w:rsidRDefault="00EB682C">
            <w:pPr>
              <w:jc w:val="center"/>
            </w:pPr>
          </w:p>
        </w:tc>
        <w:tc>
          <w:tcPr>
            <w:tcW w:w="1944" w:type="dxa"/>
          </w:tcPr>
          <w:p w14:paraId="079A3447" w14:textId="77777777" w:rsidR="00EB682C" w:rsidRDefault="00EB682C">
            <w:pPr>
              <w:jc w:val="center"/>
            </w:pPr>
          </w:p>
        </w:tc>
        <w:tc>
          <w:tcPr>
            <w:tcW w:w="2127" w:type="dxa"/>
          </w:tcPr>
          <w:p w14:paraId="41D42DDB" w14:textId="77777777" w:rsidR="00EB682C" w:rsidRDefault="00EB682C">
            <w:pPr>
              <w:jc w:val="center"/>
            </w:pPr>
          </w:p>
        </w:tc>
        <w:tc>
          <w:tcPr>
            <w:tcW w:w="2409" w:type="dxa"/>
          </w:tcPr>
          <w:p w14:paraId="03F00EE4" w14:textId="77777777" w:rsidR="00EB682C" w:rsidRDefault="00EB682C">
            <w:pPr>
              <w:jc w:val="center"/>
            </w:pPr>
          </w:p>
        </w:tc>
      </w:tr>
      <w:tr w:rsidR="00EB682C" w14:paraId="722D6BD4" w14:textId="77777777" w:rsidTr="00FF1892">
        <w:trPr>
          <w:trHeight w:val="820"/>
          <w:jc w:val="center"/>
        </w:trPr>
        <w:tc>
          <w:tcPr>
            <w:tcW w:w="1728" w:type="dxa"/>
          </w:tcPr>
          <w:p w14:paraId="352337A7" w14:textId="77777777" w:rsidR="00EB682C" w:rsidRDefault="00EB682C">
            <w:pPr>
              <w:jc w:val="center"/>
            </w:pPr>
          </w:p>
        </w:tc>
        <w:tc>
          <w:tcPr>
            <w:tcW w:w="1944" w:type="dxa"/>
          </w:tcPr>
          <w:p w14:paraId="231ADDFB" w14:textId="77777777" w:rsidR="00EB682C" w:rsidRDefault="00EB682C">
            <w:pPr>
              <w:jc w:val="center"/>
            </w:pPr>
          </w:p>
        </w:tc>
        <w:tc>
          <w:tcPr>
            <w:tcW w:w="2127" w:type="dxa"/>
          </w:tcPr>
          <w:p w14:paraId="58C2B7A1" w14:textId="77777777" w:rsidR="00EB682C" w:rsidRDefault="00EB682C">
            <w:pPr>
              <w:jc w:val="center"/>
            </w:pPr>
          </w:p>
        </w:tc>
        <w:tc>
          <w:tcPr>
            <w:tcW w:w="2409" w:type="dxa"/>
          </w:tcPr>
          <w:p w14:paraId="410B8656" w14:textId="77777777" w:rsidR="00EB682C" w:rsidRDefault="00EB682C">
            <w:pPr>
              <w:jc w:val="center"/>
            </w:pPr>
          </w:p>
        </w:tc>
      </w:tr>
      <w:tr w:rsidR="00EB682C" w14:paraId="5D502095" w14:textId="77777777" w:rsidTr="00FF1892">
        <w:trPr>
          <w:trHeight w:val="835"/>
          <w:jc w:val="center"/>
        </w:trPr>
        <w:tc>
          <w:tcPr>
            <w:tcW w:w="1728" w:type="dxa"/>
          </w:tcPr>
          <w:p w14:paraId="538E9502" w14:textId="77777777" w:rsidR="00EB682C" w:rsidRDefault="00EB682C">
            <w:pPr>
              <w:jc w:val="center"/>
            </w:pPr>
          </w:p>
        </w:tc>
        <w:tc>
          <w:tcPr>
            <w:tcW w:w="1944" w:type="dxa"/>
          </w:tcPr>
          <w:p w14:paraId="1FF74445" w14:textId="77777777" w:rsidR="00EB682C" w:rsidRDefault="00EB682C">
            <w:pPr>
              <w:jc w:val="center"/>
            </w:pPr>
          </w:p>
        </w:tc>
        <w:tc>
          <w:tcPr>
            <w:tcW w:w="2127" w:type="dxa"/>
          </w:tcPr>
          <w:p w14:paraId="6C02DD09" w14:textId="77777777" w:rsidR="00EB682C" w:rsidRDefault="00EB682C">
            <w:pPr>
              <w:jc w:val="center"/>
            </w:pPr>
          </w:p>
        </w:tc>
        <w:tc>
          <w:tcPr>
            <w:tcW w:w="2409" w:type="dxa"/>
          </w:tcPr>
          <w:p w14:paraId="44E69788" w14:textId="77777777" w:rsidR="00EB682C" w:rsidRDefault="00EB682C">
            <w:pPr>
              <w:jc w:val="center"/>
            </w:pPr>
          </w:p>
        </w:tc>
      </w:tr>
      <w:tr w:rsidR="00EB682C" w14:paraId="35C8F00E" w14:textId="77777777" w:rsidTr="00FF1892">
        <w:trPr>
          <w:trHeight w:val="820"/>
          <w:jc w:val="center"/>
        </w:trPr>
        <w:tc>
          <w:tcPr>
            <w:tcW w:w="1728" w:type="dxa"/>
          </w:tcPr>
          <w:p w14:paraId="65FEEEB6" w14:textId="77777777" w:rsidR="00EB682C" w:rsidRDefault="00EB682C">
            <w:pPr>
              <w:jc w:val="center"/>
            </w:pPr>
          </w:p>
        </w:tc>
        <w:tc>
          <w:tcPr>
            <w:tcW w:w="1944" w:type="dxa"/>
          </w:tcPr>
          <w:p w14:paraId="00189C41" w14:textId="77777777" w:rsidR="00EB682C" w:rsidRDefault="00EB682C">
            <w:pPr>
              <w:jc w:val="center"/>
            </w:pPr>
          </w:p>
        </w:tc>
        <w:tc>
          <w:tcPr>
            <w:tcW w:w="2127" w:type="dxa"/>
          </w:tcPr>
          <w:p w14:paraId="4B2F1ED0" w14:textId="77777777" w:rsidR="00EB682C" w:rsidRDefault="00EB682C">
            <w:pPr>
              <w:jc w:val="center"/>
            </w:pPr>
          </w:p>
        </w:tc>
        <w:tc>
          <w:tcPr>
            <w:tcW w:w="2409" w:type="dxa"/>
          </w:tcPr>
          <w:p w14:paraId="69BDEA0D" w14:textId="77777777" w:rsidR="00EB682C" w:rsidRDefault="00EB682C">
            <w:pPr>
              <w:jc w:val="center"/>
            </w:pPr>
          </w:p>
        </w:tc>
      </w:tr>
      <w:tr w:rsidR="00EB682C" w14:paraId="0063C380" w14:textId="77777777" w:rsidTr="00FF1892">
        <w:trPr>
          <w:trHeight w:val="820"/>
          <w:jc w:val="center"/>
        </w:trPr>
        <w:tc>
          <w:tcPr>
            <w:tcW w:w="1728" w:type="dxa"/>
          </w:tcPr>
          <w:p w14:paraId="78AE222C" w14:textId="77777777" w:rsidR="00EB682C" w:rsidRDefault="00EB682C">
            <w:pPr>
              <w:jc w:val="center"/>
            </w:pPr>
          </w:p>
        </w:tc>
        <w:tc>
          <w:tcPr>
            <w:tcW w:w="1944" w:type="dxa"/>
          </w:tcPr>
          <w:p w14:paraId="4B61F110" w14:textId="77777777" w:rsidR="00EB682C" w:rsidRDefault="00EB682C">
            <w:pPr>
              <w:jc w:val="center"/>
            </w:pPr>
          </w:p>
        </w:tc>
        <w:tc>
          <w:tcPr>
            <w:tcW w:w="2127" w:type="dxa"/>
          </w:tcPr>
          <w:p w14:paraId="0769CF0E" w14:textId="77777777" w:rsidR="00EB682C" w:rsidRDefault="00EB682C">
            <w:pPr>
              <w:jc w:val="center"/>
            </w:pPr>
          </w:p>
        </w:tc>
        <w:tc>
          <w:tcPr>
            <w:tcW w:w="2409" w:type="dxa"/>
          </w:tcPr>
          <w:p w14:paraId="0138F035" w14:textId="77777777" w:rsidR="00EB682C" w:rsidRDefault="00EB682C">
            <w:pPr>
              <w:jc w:val="center"/>
            </w:pPr>
          </w:p>
        </w:tc>
      </w:tr>
    </w:tbl>
    <w:p w14:paraId="476101C5" w14:textId="77777777" w:rsidR="00EB682C" w:rsidRDefault="00EB682C">
      <w:pPr>
        <w:widowControl/>
        <w:jc w:val="left"/>
        <w:rPr>
          <w:rFonts w:ascii="仿宋_GB2312" w:eastAsia="仿宋_GB2312"/>
          <w:sz w:val="32"/>
          <w:szCs w:val="32"/>
          <w:u w:val="none"/>
        </w:rPr>
      </w:pPr>
    </w:p>
    <w:sectPr w:rsidR="00EB682C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DE12" w14:textId="77777777" w:rsidR="00CB4119" w:rsidRDefault="00CB4119">
      <w:r>
        <w:separator/>
      </w:r>
    </w:p>
  </w:endnote>
  <w:endnote w:type="continuationSeparator" w:id="0">
    <w:p w14:paraId="6D72563D" w14:textId="77777777" w:rsidR="00CB4119" w:rsidRDefault="00C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8BFA" w14:textId="77777777" w:rsidR="00EB682C" w:rsidRDefault="00B51306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30DFB237" w14:textId="77777777" w:rsidR="00EB682C" w:rsidRDefault="00EB6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E88" w14:textId="77777777" w:rsidR="00EB682C" w:rsidRDefault="00B51306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663089">
      <w:rPr>
        <w:rStyle w:val="ab"/>
        <w:noProof/>
      </w:rPr>
      <w:t>4</w:t>
    </w:r>
    <w:r>
      <w:fldChar w:fldCharType="end"/>
    </w:r>
  </w:p>
  <w:p w14:paraId="28EC3237" w14:textId="77777777" w:rsidR="00EB682C" w:rsidRDefault="00EB6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54C6" w14:textId="77777777" w:rsidR="00CB4119" w:rsidRDefault="00CB4119">
      <w:r>
        <w:separator/>
      </w:r>
    </w:p>
  </w:footnote>
  <w:footnote w:type="continuationSeparator" w:id="0">
    <w:p w14:paraId="5F011354" w14:textId="77777777" w:rsidR="00CB4119" w:rsidRDefault="00CB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75E" w14:textId="77777777" w:rsidR="00EB682C" w:rsidRDefault="00EB682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420"/>
    <w:multiLevelType w:val="multilevel"/>
    <w:tmpl w:val="03422420"/>
    <w:lvl w:ilvl="0">
      <w:start w:val="1"/>
      <w:numFmt w:val="japaneseCounting"/>
      <w:lvlText w:val="（%1）"/>
      <w:lvlJc w:val="left"/>
      <w:pPr>
        <w:ind w:left="1364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AB95109"/>
    <w:multiLevelType w:val="multilevel"/>
    <w:tmpl w:val="1AB95109"/>
    <w:lvl w:ilvl="0">
      <w:start w:val="1"/>
      <w:numFmt w:val="decimal"/>
      <w:lvlText w:val="%1."/>
      <w:lvlJc w:val="left"/>
      <w:pPr>
        <w:ind w:left="1484" w:hanging="4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336A1790"/>
    <w:multiLevelType w:val="hybridMultilevel"/>
    <w:tmpl w:val="5206477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4AD3163"/>
    <w:multiLevelType w:val="multilevel"/>
    <w:tmpl w:val="54AD316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5C0C"/>
    <w:rsid w:val="00032838"/>
    <w:rsid w:val="0005417B"/>
    <w:rsid w:val="00057D1C"/>
    <w:rsid w:val="00060F4C"/>
    <w:rsid w:val="000D52D8"/>
    <w:rsid w:val="000F1D89"/>
    <w:rsid w:val="00103A71"/>
    <w:rsid w:val="001364CC"/>
    <w:rsid w:val="001540F1"/>
    <w:rsid w:val="00162442"/>
    <w:rsid w:val="00172A27"/>
    <w:rsid w:val="0017460B"/>
    <w:rsid w:val="00177F8B"/>
    <w:rsid w:val="001A0A05"/>
    <w:rsid w:val="001C0E32"/>
    <w:rsid w:val="001F3B03"/>
    <w:rsid w:val="002155B6"/>
    <w:rsid w:val="00243E0D"/>
    <w:rsid w:val="002939EB"/>
    <w:rsid w:val="002B00FF"/>
    <w:rsid w:val="002B4C48"/>
    <w:rsid w:val="002C50B8"/>
    <w:rsid w:val="002D76BB"/>
    <w:rsid w:val="002E2847"/>
    <w:rsid w:val="002E572E"/>
    <w:rsid w:val="002F1F23"/>
    <w:rsid w:val="002F3F18"/>
    <w:rsid w:val="00312B5E"/>
    <w:rsid w:val="003155E2"/>
    <w:rsid w:val="00326F97"/>
    <w:rsid w:val="00337CF7"/>
    <w:rsid w:val="00347432"/>
    <w:rsid w:val="003713CB"/>
    <w:rsid w:val="00373CA8"/>
    <w:rsid w:val="00395521"/>
    <w:rsid w:val="003C71AD"/>
    <w:rsid w:val="00400927"/>
    <w:rsid w:val="0040432F"/>
    <w:rsid w:val="004309A2"/>
    <w:rsid w:val="0045298A"/>
    <w:rsid w:val="004A4306"/>
    <w:rsid w:val="004C7224"/>
    <w:rsid w:val="004D1181"/>
    <w:rsid w:val="004D6F0A"/>
    <w:rsid w:val="004D7374"/>
    <w:rsid w:val="004E3134"/>
    <w:rsid w:val="004E581A"/>
    <w:rsid w:val="00536FA4"/>
    <w:rsid w:val="00545A89"/>
    <w:rsid w:val="0054678D"/>
    <w:rsid w:val="00556934"/>
    <w:rsid w:val="00576AFC"/>
    <w:rsid w:val="005852B4"/>
    <w:rsid w:val="005C67D6"/>
    <w:rsid w:val="005E2B5A"/>
    <w:rsid w:val="005F1350"/>
    <w:rsid w:val="006153A0"/>
    <w:rsid w:val="00663089"/>
    <w:rsid w:val="00663AC3"/>
    <w:rsid w:val="00664AFF"/>
    <w:rsid w:val="006D5247"/>
    <w:rsid w:val="006F1020"/>
    <w:rsid w:val="00715E43"/>
    <w:rsid w:val="00753525"/>
    <w:rsid w:val="00777A2F"/>
    <w:rsid w:val="007B1015"/>
    <w:rsid w:val="007B4B57"/>
    <w:rsid w:val="007C2351"/>
    <w:rsid w:val="007D464C"/>
    <w:rsid w:val="007F4AF2"/>
    <w:rsid w:val="007F7BA2"/>
    <w:rsid w:val="00825D63"/>
    <w:rsid w:val="00826E31"/>
    <w:rsid w:val="00836A24"/>
    <w:rsid w:val="00844301"/>
    <w:rsid w:val="0087415F"/>
    <w:rsid w:val="008A6A72"/>
    <w:rsid w:val="008B0759"/>
    <w:rsid w:val="008C431B"/>
    <w:rsid w:val="008C5D3A"/>
    <w:rsid w:val="008D0C64"/>
    <w:rsid w:val="008D5B03"/>
    <w:rsid w:val="00913B91"/>
    <w:rsid w:val="009426BB"/>
    <w:rsid w:val="00964838"/>
    <w:rsid w:val="00965389"/>
    <w:rsid w:val="00966EAC"/>
    <w:rsid w:val="009A058A"/>
    <w:rsid w:val="009A2B1D"/>
    <w:rsid w:val="009A7AC4"/>
    <w:rsid w:val="009B20A0"/>
    <w:rsid w:val="009B7767"/>
    <w:rsid w:val="009C4550"/>
    <w:rsid w:val="009D14AC"/>
    <w:rsid w:val="009E2862"/>
    <w:rsid w:val="009E6BBA"/>
    <w:rsid w:val="009F35CE"/>
    <w:rsid w:val="00A00340"/>
    <w:rsid w:val="00A13919"/>
    <w:rsid w:val="00A2598F"/>
    <w:rsid w:val="00A76630"/>
    <w:rsid w:val="00A76B21"/>
    <w:rsid w:val="00AA37F7"/>
    <w:rsid w:val="00AD590D"/>
    <w:rsid w:val="00B24C95"/>
    <w:rsid w:val="00B36354"/>
    <w:rsid w:val="00B51306"/>
    <w:rsid w:val="00B5409D"/>
    <w:rsid w:val="00B72C1D"/>
    <w:rsid w:val="00B93B0D"/>
    <w:rsid w:val="00BD009A"/>
    <w:rsid w:val="00BD4D49"/>
    <w:rsid w:val="00BE6CA3"/>
    <w:rsid w:val="00BE7C00"/>
    <w:rsid w:val="00BF3B08"/>
    <w:rsid w:val="00C04CF0"/>
    <w:rsid w:val="00C22394"/>
    <w:rsid w:val="00C41D45"/>
    <w:rsid w:val="00C743F4"/>
    <w:rsid w:val="00C8169E"/>
    <w:rsid w:val="00CB4119"/>
    <w:rsid w:val="00CC4887"/>
    <w:rsid w:val="00D1565B"/>
    <w:rsid w:val="00D34A71"/>
    <w:rsid w:val="00D37D4B"/>
    <w:rsid w:val="00D40C57"/>
    <w:rsid w:val="00D52349"/>
    <w:rsid w:val="00D64D86"/>
    <w:rsid w:val="00D65C6C"/>
    <w:rsid w:val="00D67C65"/>
    <w:rsid w:val="00D701F5"/>
    <w:rsid w:val="00D97172"/>
    <w:rsid w:val="00DA4F18"/>
    <w:rsid w:val="00DC2D52"/>
    <w:rsid w:val="00DD02F5"/>
    <w:rsid w:val="00DE0C8C"/>
    <w:rsid w:val="00DE0FA0"/>
    <w:rsid w:val="00DE39CF"/>
    <w:rsid w:val="00E01C44"/>
    <w:rsid w:val="00E14E30"/>
    <w:rsid w:val="00E16F23"/>
    <w:rsid w:val="00E456E4"/>
    <w:rsid w:val="00E94899"/>
    <w:rsid w:val="00EB682C"/>
    <w:rsid w:val="00EF2464"/>
    <w:rsid w:val="00F264FF"/>
    <w:rsid w:val="00F43A4B"/>
    <w:rsid w:val="00F47002"/>
    <w:rsid w:val="00F50EF8"/>
    <w:rsid w:val="00F732ED"/>
    <w:rsid w:val="00FA5AB3"/>
    <w:rsid w:val="00FE1EBA"/>
    <w:rsid w:val="00FF1892"/>
    <w:rsid w:val="01D3604F"/>
    <w:rsid w:val="04D20BC8"/>
    <w:rsid w:val="07016764"/>
    <w:rsid w:val="077D2F5C"/>
    <w:rsid w:val="0C9456F0"/>
    <w:rsid w:val="0E6C5CCF"/>
    <w:rsid w:val="0FF76437"/>
    <w:rsid w:val="12D75D8C"/>
    <w:rsid w:val="149C50CB"/>
    <w:rsid w:val="14DA7604"/>
    <w:rsid w:val="150C35B4"/>
    <w:rsid w:val="15245D4A"/>
    <w:rsid w:val="166E1777"/>
    <w:rsid w:val="18CD1EE1"/>
    <w:rsid w:val="1B575AAC"/>
    <w:rsid w:val="1BA666E3"/>
    <w:rsid w:val="1BD82E35"/>
    <w:rsid w:val="1EC51268"/>
    <w:rsid w:val="1F142A5F"/>
    <w:rsid w:val="1F1F40CB"/>
    <w:rsid w:val="1FBC219E"/>
    <w:rsid w:val="24877C9B"/>
    <w:rsid w:val="28C65F1B"/>
    <w:rsid w:val="296E5998"/>
    <w:rsid w:val="2AE527FD"/>
    <w:rsid w:val="2B844024"/>
    <w:rsid w:val="2D3140C9"/>
    <w:rsid w:val="2D814C67"/>
    <w:rsid w:val="2FC10047"/>
    <w:rsid w:val="308B76C9"/>
    <w:rsid w:val="339F009D"/>
    <w:rsid w:val="34437882"/>
    <w:rsid w:val="37DD273D"/>
    <w:rsid w:val="38476C23"/>
    <w:rsid w:val="3BCF4CDD"/>
    <w:rsid w:val="3C472731"/>
    <w:rsid w:val="3D2E615F"/>
    <w:rsid w:val="3FA00680"/>
    <w:rsid w:val="3FF51ECF"/>
    <w:rsid w:val="405B2954"/>
    <w:rsid w:val="418C7D0F"/>
    <w:rsid w:val="43FE2B3F"/>
    <w:rsid w:val="47370D27"/>
    <w:rsid w:val="4743578B"/>
    <w:rsid w:val="4BBA4653"/>
    <w:rsid w:val="4BDD2DC6"/>
    <w:rsid w:val="4CAD7A55"/>
    <w:rsid w:val="4CE70FAB"/>
    <w:rsid w:val="508C1085"/>
    <w:rsid w:val="52C51597"/>
    <w:rsid w:val="557D1D52"/>
    <w:rsid w:val="5BD13A56"/>
    <w:rsid w:val="60251D3E"/>
    <w:rsid w:val="64D710B2"/>
    <w:rsid w:val="651800C9"/>
    <w:rsid w:val="66CE2E86"/>
    <w:rsid w:val="67186575"/>
    <w:rsid w:val="67480FA5"/>
    <w:rsid w:val="686B6A43"/>
    <w:rsid w:val="690B5F05"/>
    <w:rsid w:val="6B683973"/>
    <w:rsid w:val="6BF34D23"/>
    <w:rsid w:val="6C56126E"/>
    <w:rsid w:val="6E9C5E05"/>
    <w:rsid w:val="6F1A7399"/>
    <w:rsid w:val="70C8728A"/>
    <w:rsid w:val="71202B4A"/>
    <w:rsid w:val="76963DBD"/>
    <w:rsid w:val="77D22028"/>
    <w:rsid w:val="792C46E8"/>
    <w:rsid w:val="7A9D3A49"/>
    <w:rsid w:val="7AC93CD1"/>
    <w:rsid w:val="7BA917A9"/>
    <w:rsid w:val="7CC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D0E67E"/>
  <w15:docId w15:val="{AA92CC7C-4959-4D83-8BA0-ABD94BD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3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bCs/>
      <w:iCs/>
      <w:kern w:val="2"/>
      <w:sz w:val="21"/>
      <w:szCs w:val="21"/>
      <w:u w:val="single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120" w:after="120" w:line="520" w:lineRule="exact"/>
      <w:jc w:val="left"/>
      <w:outlineLvl w:val="1"/>
    </w:pPr>
    <w:rPr>
      <w:rFonts w:ascii="Arial" w:eastAsia="黑体" w:hAnsi="Arial"/>
      <w:b/>
      <w:sz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rPr>
      <w:b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style31">
    <w:name w:val="style31"/>
    <w:basedOn w:val="a0"/>
    <w:qFormat/>
    <w:rPr>
      <w:color w:val="666666"/>
    </w:rPr>
  </w:style>
  <w:style w:type="character" w:customStyle="1" w:styleId="1">
    <w:name w:val="未处理的提及1"/>
    <w:uiPriority w:val="99"/>
    <w:unhideWhenUsed/>
    <w:qFormat/>
    <w:rPr>
      <w:color w:val="808080"/>
      <w:shd w:val="clear" w:color="auto" w:fill="E6E6E6"/>
    </w:rPr>
  </w:style>
  <w:style w:type="paragraph" w:customStyle="1" w:styleId="p0">
    <w:name w:val="p0"/>
    <w:basedOn w:val="a"/>
    <w:qFormat/>
    <w:pPr>
      <w:widowControl/>
    </w:pPr>
    <w:rPr>
      <w:rFonts w:ascii="Cambria" w:hAnsi="Cambria" w:cs="宋体"/>
      <w:bCs w:val="0"/>
      <w:iCs w:val="0"/>
      <w:kern w:val="0"/>
      <w:u w:val="none"/>
    </w:rPr>
  </w:style>
  <w:style w:type="paragraph" w:customStyle="1" w:styleId="10">
    <w:name w:val="正文1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customStyle="1" w:styleId="ae">
    <w:name w:val="默认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  <w:u w:val="none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rPr>
      <w:rFonts w:ascii="Calibri" w:hAnsi="Calibri"/>
      <w:bCs/>
      <w:iCs/>
      <w:kern w:val="2"/>
      <w:sz w:val="21"/>
      <w:szCs w:val="21"/>
      <w:u w:val="single"/>
    </w:rPr>
  </w:style>
  <w:style w:type="character" w:customStyle="1" w:styleId="a9">
    <w:name w:val="批注主题 字符"/>
    <w:basedOn w:val="a4"/>
    <w:link w:val="a8"/>
    <w:rPr>
      <w:rFonts w:ascii="Calibri" w:hAnsi="Calibri"/>
      <w:b/>
      <w:bCs/>
      <w:iCs/>
      <w:kern w:val="2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ngongxuexibu123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BF8A96B-AC52-4508-BEE5-D24F13F34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282</Words>
  <Characters>1608</Characters>
  <Application>Microsoft Office Word</Application>
  <DocSecurity>0</DocSecurity>
  <Lines>13</Lines>
  <Paragraphs>3</Paragraphs>
  <ScaleCrop>false</ScaleCrop>
  <Company>南昌大学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关于评选2021年南昌大学“江医宿舍读书会”奖学金的通知</dc:title>
  <dc:creator>杨坤昀</dc:creator>
  <cp:lastModifiedBy>李倩</cp:lastModifiedBy>
  <cp:revision>91</cp:revision>
  <cp:lastPrinted>2021-04-07T08:38:00Z</cp:lastPrinted>
  <dcterms:created xsi:type="dcterms:W3CDTF">2020-05-04T07:52:00Z</dcterms:created>
  <dcterms:modified xsi:type="dcterms:W3CDTF">2021-05-08T01:35:00Z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268B93ED756344D480C0512A152254BB</vt:lpwstr>
  </property>
</Properties>
</file>