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B83" w:rsidRDefault="00040B83" w:rsidP="00040B83">
      <w:pPr>
        <w:autoSpaceDN w:val="0"/>
        <w:jc w:val="center"/>
        <w:rPr>
          <w:rFonts w:ascii="宋体" w:hAnsi="宋体" w:hint="eastAsia"/>
          <w:b/>
          <w:sz w:val="36"/>
          <w:szCs w:val="36"/>
        </w:rPr>
      </w:pPr>
      <w:r w:rsidRPr="00102D8E">
        <w:rPr>
          <w:rFonts w:ascii="宋体" w:hAnsi="宋体" w:hint="eastAsia"/>
          <w:b/>
          <w:sz w:val="36"/>
          <w:szCs w:val="36"/>
        </w:rPr>
        <w:t>关于做好</w:t>
      </w:r>
      <w:r>
        <w:rPr>
          <w:rFonts w:ascii="宋体" w:hAnsi="宋体"/>
          <w:b/>
          <w:sz w:val="36"/>
          <w:szCs w:val="36"/>
        </w:rPr>
        <w:t>20</w:t>
      </w:r>
      <w:r>
        <w:rPr>
          <w:rFonts w:ascii="宋体" w:hAnsi="宋体" w:hint="eastAsia"/>
          <w:b/>
          <w:sz w:val="36"/>
          <w:szCs w:val="36"/>
        </w:rPr>
        <w:t>20</w:t>
      </w:r>
      <w:r>
        <w:rPr>
          <w:rFonts w:ascii="宋体" w:hAnsi="宋体"/>
          <w:b/>
          <w:sz w:val="36"/>
          <w:szCs w:val="36"/>
        </w:rPr>
        <w:t>-20</w:t>
      </w:r>
      <w:r>
        <w:rPr>
          <w:rFonts w:ascii="宋体" w:hAnsi="宋体" w:hint="eastAsia"/>
          <w:b/>
          <w:sz w:val="36"/>
          <w:szCs w:val="36"/>
        </w:rPr>
        <w:t>21</w:t>
      </w:r>
      <w:r w:rsidRPr="00102D8E">
        <w:rPr>
          <w:rFonts w:ascii="宋体" w:hAnsi="宋体" w:hint="eastAsia"/>
          <w:b/>
          <w:sz w:val="36"/>
          <w:szCs w:val="36"/>
        </w:rPr>
        <w:t>学年秋季学期期中考试工作的</w:t>
      </w:r>
    </w:p>
    <w:p w:rsidR="00040B83" w:rsidRPr="00102D8E" w:rsidRDefault="00040B83" w:rsidP="00040B83">
      <w:pPr>
        <w:autoSpaceDN w:val="0"/>
        <w:jc w:val="center"/>
        <w:rPr>
          <w:rFonts w:ascii="宋体" w:hAnsi="宋体" w:hint="eastAsia"/>
          <w:b/>
          <w:sz w:val="36"/>
          <w:szCs w:val="36"/>
        </w:rPr>
      </w:pPr>
      <w:r w:rsidRPr="00102D8E">
        <w:rPr>
          <w:rFonts w:ascii="宋体" w:hAnsi="宋体" w:hint="eastAsia"/>
          <w:b/>
          <w:sz w:val="36"/>
          <w:szCs w:val="36"/>
        </w:rPr>
        <w:t>通</w:t>
      </w:r>
      <w:r>
        <w:rPr>
          <w:rFonts w:ascii="宋体" w:hAnsi="宋体" w:hint="eastAsia"/>
          <w:b/>
          <w:sz w:val="36"/>
          <w:szCs w:val="36"/>
        </w:rPr>
        <w:t xml:space="preserve">  </w:t>
      </w:r>
      <w:r w:rsidRPr="00102D8E">
        <w:rPr>
          <w:rFonts w:ascii="宋体" w:hAnsi="宋体" w:hint="eastAsia"/>
          <w:b/>
          <w:sz w:val="36"/>
          <w:szCs w:val="36"/>
        </w:rPr>
        <w:t>知</w:t>
      </w:r>
    </w:p>
    <w:p w:rsidR="00040B83" w:rsidRPr="006F5AC9" w:rsidRDefault="00040B83" w:rsidP="00040B83">
      <w:pPr>
        <w:adjustRightInd w:val="0"/>
        <w:snapToGrid w:val="0"/>
        <w:spacing w:line="324" w:lineRule="auto"/>
        <w:rPr>
          <w:rFonts w:ascii="仿宋_GB2312" w:eastAsia="仿宋_GB2312" w:hAnsi="Arial" w:cs="Arial" w:hint="eastAsia"/>
          <w:color w:val="333333"/>
          <w:sz w:val="32"/>
          <w:szCs w:val="32"/>
        </w:rPr>
      </w:pPr>
      <w:r w:rsidRPr="006F5AC9">
        <w:rPr>
          <w:rFonts w:ascii="仿宋_GB2312" w:eastAsia="仿宋_GB2312" w:hAnsi="Arial" w:cs="Arial" w:hint="eastAsia"/>
          <w:color w:val="333333"/>
          <w:sz w:val="32"/>
          <w:szCs w:val="32"/>
        </w:rPr>
        <w:t>各学院：</w:t>
      </w:r>
    </w:p>
    <w:p w:rsidR="00040B83" w:rsidRPr="006F5AC9" w:rsidRDefault="00040B83" w:rsidP="00040B83">
      <w:pPr>
        <w:adjustRightInd w:val="0"/>
        <w:snapToGrid w:val="0"/>
        <w:spacing w:line="324" w:lineRule="auto"/>
        <w:ind w:firstLineChars="200" w:firstLine="640"/>
        <w:rPr>
          <w:rFonts w:ascii="仿宋_GB2312" w:eastAsia="仿宋_GB2312" w:hAnsi="Arial" w:cs="Arial" w:hint="eastAsia"/>
          <w:color w:val="333333"/>
          <w:sz w:val="32"/>
          <w:szCs w:val="32"/>
        </w:rPr>
      </w:pPr>
      <w:r w:rsidRPr="006F5AC9">
        <w:rPr>
          <w:rFonts w:ascii="仿宋_GB2312" w:eastAsia="仿宋_GB2312" w:hAnsi="Arial" w:cs="Arial" w:hint="eastAsia"/>
          <w:color w:val="333333"/>
          <w:sz w:val="32"/>
          <w:szCs w:val="32"/>
        </w:rPr>
        <w:t>期中考试是教学运行的常规性工作，</w:t>
      </w:r>
      <w:r>
        <w:rPr>
          <w:rFonts w:ascii="仿宋_GB2312" w:eastAsia="仿宋_GB2312" w:hAnsi="Arial" w:cs="Arial" w:hint="eastAsia"/>
          <w:color w:val="333333"/>
          <w:sz w:val="32"/>
          <w:szCs w:val="32"/>
        </w:rPr>
        <w:t>也是过程</w:t>
      </w:r>
      <w:r>
        <w:rPr>
          <w:rFonts w:ascii="仿宋_GB2312" w:eastAsia="仿宋_GB2312" w:hAnsi="Arial" w:cs="Arial"/>
          <w:color w:val="333333"/>
          <w:sz w:val="32"/>
          <w:szCs w:val="32"/>
        </w:rPr>
        <w:t>考核的</w:t>
      </w:r>
      <w:r>
        <w:rPr>
          <w:rFonts w:ascii="仿宋_GB2312" w:eastAsia="仿宋_GB2312" w:hAnsi="Arial" w:cs="Arial" w:hint="eastAsia"/>
          <w:color w:val="333333"/>
          <w:sz w:val="32"/>
          <w:szCs w:val="32"/>
        </w:rPr>
        <w:t>重要</w:t>
      </w:r>
      <w:r>
        <w:rPr>
          <w:rFonts w:ascii="仿宋_GB2312" w:eastAsia="仿宋_GB2312" w:hAnsi="Arial" w:cs="Arial"/>
          <w:color w:val="333333"/>
          <w:sz w:val="32"/>
          <w:szCs w:val="32"/>
        </w:rPr>
        <w:t>组成部分</w:t>
      </w:r>
      <w:r>
        <w:rPr>
          <w:rFonts w:ascii="仿宋_GB2312" w:eastAsia="仿宋_GB2312" w:hAnsi="Arial" w:cs="Arial" w:hint="eastAsia"/>
          <w:color w:val="333333"/>
          <w:sz w:val="32"/>
          <w:szCs w:val="32"/>
        </w:rPr>
        <w:t>，</w:t>
      </w:r>
      <w:r>
        <w:rPr>
          <w:rFonts w:ascii="仿宋_GB2312" w:eastAsia="仿宋_GB2312" w:hAnsi="Arial" w:cs="Arial"/>
          <w:color w:val="333333"/>
          <w:sz w:val="32"/>
          <w:szCs w:val="32"/>
        </w:rPr>
        <w:t>对</w:t>
      </w:r>
      <w:r w:rsidRPr="006F5AC9">
        <w:rPr>
          <w:rFonts w:ascii="仿宋_GB2312" w:eastAsia="仿宋_GB2312" w:hAnsi="Arial" w:cs="Arial" w:hint="eastAsia"/>
          <w:color w:val="333333"/>
          <w:sz w:val="32"/>
          <w:szCs w:val="32"/>
        </w:rPr>
        <w:t>加强教学的过程管理、分阶段检验教和学的效果、改革考试方法具有积极的意义。现就本学期期中考试有关</w:t>
      </w:r>
      <w:r>
        <w:rPr>
          <w:rFonts w:ascii="仿宋_GB2312" w:eastAsia="仿宋_GB2312" w:hAnsi="Arial" w:cs="Arial" w:hint="eastAsia"/>
          <w:color w:val="333333"/>
          <w:sz w:val="32"/>
          <w:szCs w:val="32"/>
        </w:rPr>
        <w:t>事宜</w:t>
      </w:r>
      <w:r w:rsidRPr="006F5AC9">
        <w:rPr>
          <w:rFonts w:ascii="仿宋_GB2312" w:eastAsia="仿宋_GB2312" w:hAnsi="Arial" w:cs="Arial" w:hint="eastAsia"/>
          <w:color w:val="333333"/>
          <w:sz w:val="32"/>
          <w:szCs w:val="32"/>
        </w:rPr>
        <w:t>通知如下：</w:t>
      </w:r>
    </w:p>
    <w:p w:rsidR="00040B83" w:rsidRDefault="00040B83" w:rsidP="00040B83">
      <w:pPr>
        <w:adjustRightInd w:val="0"/>
        <w:snapToGrid w:val="0"/>
        <w:spacing w:line="324" w:lineRule="auto"/>
        <w:ind w:firstLineChars="200" w:firstLine="643"/>
        <w:rPr>
          <w:rFonts w:ascii="仿宋_GB2312" w:eastAsia="仿宋_GB2312" w:hAnsi="Arial" w:cs="Arial" w:hint="eastAsia"/>
          <w:sz w:val="32"/>
          <w:szCs w:val="32"/>
        </w:rPr>
      </w:pPr>
      <w:r w:rsidRPr="00E01824">
        <w:rPr>
          <w:rFonts w:ascii="仿宋_GB2312" w:eastAsia="仿宋_GB2312" w:hAnsi="Arial" w:cs="Arial" w:hint="eastAsia"/>
          <w:b/>
          <w:sz w:val="32"/>
          <w:szCs w:val="32"/>
        </w:rPr>
        <w:t>一、考试时间</w:t>
      </w:r>
    </w:p>
    <w:p w:rsidR="00040B83" w:rsidRPr="006F5AC9" w:rsidRDefault="00040B83" w:rsidP="00040B83">
      <w:pPr>
        <w:adjustRightInd w:val="0"/>
        <w:snapToGrid w:val="0"/>
        <w:spacing w:line="324" w:lineRule="auto"/>
        <w:ind w:firstLineChars="200" w:firstLine="640"/>
        <w:rPr>
          <w:rFonts w:ascii="仿宋_GB2312" w:eastAsia="仿宋_GB2312" w:hAnsi="Arial" w:cs="Arial" w:hint="eastAsia"/>
          <w:sz w:val="32"/>
          <w:szCs w:val="32"/>
        </w:rPr>
      </w:pPr>
      <w:r w:rsidRPr="006F5AC9">
        <w:rPr>
          <w:rFonts w:ascii="仿宋_GB2312" w:eastAsia="仿宋_GB2312" w:hAnsi="Arial" w:cs="Arial" w:hint="eastAsia"/>
          <w:sz w:val="32"/>
          <w:szCs w:val="32"/>
        </w:rPr>
        <w:t>第9周或10周，任课教师根据课程特点</w:t>
      </w:r>
      <w:r>
        <w:rPr>
          <w:rFonts w:ascii="仿宋_GB2312" w:eastAsia="仿宋_GB2312" w:hAnsi="Arial" w:cs="Arial" w:hint="eastAsia"/>
          <w:sz w:val="32"/>
          <w:szCs w:val="32"/>
        </w:rPr>
        <w:t>确定</w:t>
      </w:r>
      <w:r w:rsidRPr="006F5AC9">
        <w:rPr>
          <w:rFonts w:ascii="仿宋_GB2312" w:eastAsia="仿宋_GB2312" w:hAnsi="Arial" w:cs="Arial" w:hint="eastAsia"/>
          <w:sz w:val="32"/>
          <w:szCs w:val="32"/>
        </w:rPr>
        <w:t>考试时长。</w:t>
      </w:r>
    </w:p>
    <w:p w:rsidR="00040B83" w:rsidRDefault="00040B83" w:rsidP="00040B83">
      <w:pPr>
        <w:adjustRightInd w:val="0"/>
        <w:snapToGrid w:val="0"/>
        <w:spacing w:line="324" w:lineRule="auto"/>
        <w:ind w:firstLineChars="200" w:firstLine="643"/>
        <w:rPr>
          <w:rFonts w:ascii="仿宋_GB2312" w:eastAsia="仿宋_GB2312" w:hAnsi="Arial" w:cs="Arial" w:hint="eastAsia"/>
          <w:color w:val="333333"/>
          <w:sz w:val="32"/>
          <w:szCs w:val="32"/>
        </w:rPr>
      </w:pPr>
      <w:r w:rsidRPr="00E01824">
        <w:rPr>
          <w:rFonts w:ascii="仿宋_GB2312" w:eastAsia="仿宋_GB2312" w:hAnsi="Arial" w:cs="Arial" w:hint="eastAsia"/>
          <w:b/>
          <w:sz w:val="32"/>
          <w:szCs w:val="32"/>
        </w:rPr>
        <w:t>二、考试方式</w:t>
      </w:r>
    </w:p>
    <w:p w:rsidR="00040B83" w:rsidRPr="006F5AC9" w:rsidRDefault="00040B83" w:rsidP="00040B83">
      <w:pPr>
        <w:adjustRightInd w:val="0"/>
        <w:snapToGrid w:val="0"/>
        <w:spacing w:line="324" w:lineRule="auto"/>
        <w:ind w:firstLineChars="200" w:firstLine="640"/>
        <w:rPr>
          <w:rFonts w:ascii="仿宋_GB2312" w:eastAsia="仿宋_GB2312" w:cs="宋体" w:hint="eastAsia"/>
          <w:kern w:val="0"/>
          <w:sz w:val="32"/>
          <w:szCs w:val="32"/>
          <w:lang w:val="zh-CN"/>
        </w:rPr>
      </w:pPr>
      <w:r w:rsidRPr="006F5AC9">
        <w:rPr>
          <w:rFonts w:ascii="仿宋_GB2312" w:eastAsia="仿宋_GB2312" w:hAnsi="Arial" w:cs="Arial" w:hint="eastAsia"/>
          <w:color w:val="333333"/>
          <w:sz w:val="32"/>
          <w:szCs w:val="32"/>
        </w:rPr>
        <w:t>随堂或课外进行，一般不另行安排考场（如果课程确需统一安排考场，可到教务处办理手续）。考试形式可以</w:t>
      </w:r>
      <w:r w:rsidRPr="006F5AC9">
        <w:rPr>
          <w:rFonts w:ascii="仿宋_GB2312" w:eastAsia="仿宋_GB2312" w:cs="宋体" w:hint="eastAsia"/>
          <w:kern w:val="0"/>
          <w:sz w:val="32"/>
          <w:szCs w:val="32"/>
          <w:lang w:val="zh-CN"/>
        </w:rPr>
        <w:t>灵活多样，可以开卷、闭卷或半开卷考试，也可以提交小论文、调查报告、设计作品等</w:t>
      </w:r>
      <w:r w:rsidRPr="006F5AC9">
        <w:rPr>
          <w:rFonts w:ascii="仿宋_GB2312" w:eastAsia="仿宋_GB2312" w:hAnsi="Arial" w:cs="Arial" w:hint="eastAsia"/>
          <w:color w:val="333333"/>
          <w:sz w:val="32"/>
          <w:szCs w:val="32"/>
        </w:rPr>
        <w:t>。</w:t>
      </w:r>
    </w:p>
    <w:p w:rsidR="00040B83" w:rsidRDefault="00040B83" w:rsidP="00040B83">
      <w:pPr>
        <w:adjustRightInd w:val="0"/>
        <w:snapToGrid w:val="0"/>
        <w:spacing w:line="324" w:lineRule="auto"/>
        <w:ind w:firstLineChars="200" w:firstLine="643"/>
        <w:rPr>
          <w:rFonts w:ascii="仿宋_GB2312" w:eastAsia="仿宋_GB2312" w:cs="宋体" w:hint="eastAsia"/>
          <w:kern w:val="0"/>
          <w:sz w:val="32"/>
          <w:szCs w:val="32"/>
          <w:lang w:val="zh-CN"/>
        </w:rPr>
      </w:pPr>
      <w:r w:rsidRPr="00E01824">
        <w:rPr>
          <w:rFonts w:ascii="仿宋_GB2312" w:eastAsia="仿宋_GB2312" w:hAnsi="Arial" w:cs="Arial" w:hint="eastAsia"/>
          <w:b/>
          <w:sz w:val="32"/>
          <w:szCs w:val="32"/>
        </w:rPr>
        <w:t>三、考试课程</w:t>
      </w:r>
    </w:p>
    <w:p w:rsidR="00040B83" w:rsidRPr="006F5AC9" w:rsidRDefault="00040B83" w:rsidP="00040B83">
      <w:pPr>
        <w:adjustRightInd w:val="0"/>
        <w:snapToGrid w:val="0"/>
        <w:spacing w:line="324" w:lineRule="auto"/>
        <w:ind w:firstLineChars="200" w:firstLine="640"/>
        <w:rPr>
          <w:rFonts w:ascii="仿宋_GB2312" w:eastAsia="仿宋_GB2312" w:hAnsi="Arial" w:cs="Arial" w:hint="eastAsia"/>
          <w:color w:val="333333"/>
          <w:sz w:val="32"/>
          <w:szCs w:val="32"/>
        </w:rPr>
      </w:pPr>
      <w:r w:rsidRPr="00CF1CBC">
        <w:rPr>
          <w:rFonts w:ascii="仿宋_GB2312" w:eastAsia="仿宋_GB2312" w:cs="宋体" w:hint="eastAsia"/>
          <w:kern w:val="0"/>
          <w:sz w:val="32"/>
          <w:szCs w:val="32"/>
          <w:lang w:val="zh-CN"/>
        </w:rPr>
        <w:t>本学期开设的课程如不安排期中考试，应由任课老师提出并经学院分管教学领导审核同意。</w:t>
      </w:r>
      <w:r>
        <w:rPr>
          <w:rFonts w:ascii="仿宋_GB2312" w:eastAsia="仿宋_GB2312" w:cs="宋体" w:hint="eastAsia"/>
          <w:kern w:val="0"/>
          <w:sz w:val="32"/>
          <w:szCs w:val="32"/>
          <w:lang w:val="zh-CN"/>
        </w:rPr>
        <w:t>单独</w:t>
      </w:r>
      <w:r>
        <w:rPr>
          <w:rFonts w:ascii="仿宋_GB2312" w:eastAsia="仿宋_GB2312" w:cs="宋体"/>
          <w:kern w:val="0"/>
          <w:sz w:val="32"/>
          <w:szCs w:val="32"/>
          <w:lang w:val="zh-CN"/>
        </w:rPr>
        <w:t>开班的</w:t>
      </w:r>
      <w:r w:rsidRPr="00CF1CBC">
        <w:rPr>
          <w:rFonts w:ascii="仿宋_GB2312" w:eastAsia="仿宋_GB2312" w:cs="宋体" w:hint="eastAsia"/>
          <w:kern w:val="0"/>
          <w:sz w:val="32"/>
          <w:szCs w:val="32"/>
          <w:lang w:val="zh-CN"/>
        </w:rPr>
        <w:t>个性课程、Ⅱ类通识课</w:t>
      </w:r>
      <w:r>
        <w:rPr>
          <w:rFonts w:ascii="仿宋_GB2312" w:eastAsia="仿宋_GB2312" w:cs="宋体" w:hint="eastAsia"/>
          <w:kern w:val="0"/>
          <w:sz w:val="32"/>
          <w:szCs w:val="32"/>
          <w:lang w:val="zh-CN"/>
        </w:rPr>
        <w:t>、创新创业学分课程</w:t>
      </w:r>
      <w:r w:rsidRPr="00CF1CBC">
        <w:rPr>
          <w:rFonts w:ascii="仿宋_GB2312" w:eastAsia="仿宋_GB2312" w:cs="宋体" w:hint="eastAsia"/>
          <w:kern w:val="0"/>
          <w:sz w:val="32"/>
          <w:szCs w:val="32"/>
          <w:lang w:val="zh-CN"/>
        </w:rPr>
        <w:t>和毕业班的课程可不安排。</w:t>
      </w:r>
    </w:p>
    <w:p w:rsidR="00040B83" w:rsidRDefault="00040B83" w:rsidP="00040B83">
      <w:pPr>
        <w:adjustRightInd w:val="0"/>
        <w:snapToGrid w:val="0"/>
        <w:spacing w:line="324" w:lineRule="auto"/>
        <w:ind w:firstLineChars="200" w:firstLine="643"/>
        <w:rPr>
          <w:rFonts w:ascii="仿宋_GB2312" w:eastAsia="仿宋_GB2312" w:hAnsi="Arial" w:cs="Arial" w:hint="eastAsia"/>
          <w:color w:val="333333"/>
          <w:sz w:val="32"/>
          <w:szCs w:val="32"/>
        </w:rPr>
      </w:pPr>
      <w:r w:rsidRPr="00E01824">
        <w:rPr>
          <w:rFonts w:ascii="仿宋_GB2312" w:eastAsia="仿宋_GB2312" w:hAnsi="Arial" w:cs="Arial" w:hint="eastAsia"/>
          <w:b/>
          <w:sz w:val="32"/>
          <w:szCs w:val="32"/>
        </w:rPr>
        <w:t>四、考试成绩记载</w:t>
      </w:r>
    </w:p>
    <w:p w:rsidR="00040B83" w:rsidRPr="00AE20A0" w:rsidRDefault="00040B83" w:rsidP="00040B83">
      <w:pPr>
        <w:adjustRightInd w:val="0"/>
        <w:snapToGrid w:val="0"/>
        <w:spacing w:line="324" w:lineRule="auto"/>
        <w:ind w:firstLineChars="200" w:firstLine="640"/>
        <w:rPr>
          <w:rFonts w:ascii="仿宋_GB2312" w:eastAsia="仿宋_GB2312" w:hAnsi="Arial" w:cs="Arial" w:hint="eastAsia"/>
          <w:color w:val="333333"/>
          <w:sz w:val="32"/>
          <w:szCs w:val="32"/>
        </w:rPr>
      </w:pPr>
      <w:r w:rsidRPr="006F5AC9">
        <w:rPr>
          <w:rFonts w:ascii="仿宋_GB2312" w:eastAsia="仿宋_GB2312" w:hAnsi="Arial" w:cs="Arial" w:hint="eastAsia"/>
          <w:color w:val="333333"/>
          <w:sz w:val="32"/>
          <w:szCs w:val="32"/>
        </w:rPr>
        <w:t>期中考试成绩是对学生阶段性学习效果的评价，</w:t>
      </w:r>
      <w:r w:rsidRPr="00AE20A0">
        <w:rPr>
          <w:rFonts w:ascii="仿宋_GB2312" w:eastAsia="仿宋_GB2312" w:hAnsi="Arial" w:cs="Arial" w:hint="eastAsia"/>
          <w:color w:val="333333"/>
          <w:sz w:val="32"/>
          <w:szCs w:val="32"/>
        </w:rPr>
        <w:t>建议期中考试成绩按20%</w:t>
      </w:r>
      <w:r>
        <w:rPr>
          <w:rFonts w:ascii="仿宋_GB2312" w:eastAsia="仿宋_GB2312" w:hAnsi="Arial" w:cs="Arial" w:hint="eastAsia"/>
          <w:color w:val="333333"/>
          <w:sz w:val="32"/>
          <w:szCs w:val="32"/>
        </w:rPr>
        <w:t>-</w:t>
      </w:r>
      <w:r w:rsidRPr="00AE20A0">
        <w:rPr>
          <w:rFonts w:ascii="仿宋_GB2312" w:eastAsia="仿宋_GB2312" w:hAnsi="Arial" w:cs="Arial" w:hint="eastAsia"/>
          <w:color w:val="333333"/>
          <w:sz w:val="32"/>
          <w:szCs w:val="32"/>
        </w:rPr>
        <w:t>30%的比例计入课程总成绩。任课教师需在考试结束一周内，将成绩</w:t>
      </w:r>
      <w:r>
        <w:rPr>
          <w:rFonts w:ascii="仿宋_GB2312" w:eastAsia="仿宋_GB2312" w:hAnsi="Arial" w:cs="Arial" w:hint="eastAsia"/>
          <w:color w:val="333333"/>
          <w:sz w:val="32"/>
          <w:szCs w:val="32"/>
        </w:rPr>
        <w:t>报送</w:t>
      </w:r>
      <w:r w:rsidRPr="00AE20A0">
        <w:rPr>
          <w:rFonts w:ascii="仿宋_GB2312" w:eastAsia="仿宋_GB2312" w:hAnsi="Arial" w:cs="Arial" w:hint="eastAsia"/>
          <w:color w:val="333333"/>
          <w:sz w:val="32"/>
          <w:szCs w:val="32"/>
        </w:rPr>
        <w:t>学院教务办。（注：一般要求学生期末课程总评成绩，</w:t>
      </w:r>
      <w:r>
        <w:rPr>
          <w:rFonts w:ascii="仿宋_GB2312" w:eastAsia="仿宋_GB2312" w:hAnsi="Arial" w:cs="Arial" w:hint="eastAsia"/>
          <w:color w:val="333333"/>
          <w:sz w:val="32"/>
          <w:szCs w:val="32"/>
        </w:rPr>
        <w:t>应</w:t>
      </w:r>
      <w:r w:rsidRPr="00AE20A0">
        <w:rPr>
          <w:rFonts w:ascii="仿宋_GB2312" w:eastAsia="仿宋_GB2312" w:hAnsi="Arial" w:cs="Arial" w:hint="eastAsia"/>
          <w:color w:val="333333"/>
          <w:sz w:val="32"/>
          <w:szCs w:val="32"/>
        </w:rPr>
        <w:t>由平时成绩、期中成绩和期末成绩三部分组成，期末成绩占总评成绩的比例不能高于60%。）</w:t>
      </w:r>
    </w:p>
    <w:p w:rsidR="00040B83" w:rsidRDefault="00040B83" w:rsidP="00040B83">
      <w:pPr>
        <w:adjustRightInd w:val="0"/>
        <w:snapToGrid w:val="0"/>
        <w:spacing w:line="324" w:lineRule="auto"/>
        <w:ind w:firstLineChars="200" w:firstLine="643"/>
        <w:rPr>
          <w:rFonts w:ascii="仿宋_GB2312" w:eastAsia="仿宋_GB2312" w:hAnsi="Arial" w:cs="Arial" w:hint="eastAsia"/>
          <w:sz w:val="32"/>
          <w:szCs w:val="32"/>
        </w:rPr>
      </w:pPr>
      <w:r w:rsidRPr="00E01824">
        <w:rPr>
          <w:rFonts w:ascii="仿宋_GB2312" w:eastAsia="仿宋_GB2312" w:hAnsi="Arial" w:cs="Arial" w:hint="eastAsia"/>
          <w:b/>
          <w:sz w:val="32"/>
          <w:szCs w:val="32"/>
        </w:rPr>
        <w:lastRenderedPageBreak/>
        <w:t>五、考试组织</w:t>
      </w:r>
    </w:p>
    <w:p w:rsidR="00040B83" w:rsidRDefault="00040B83" w:rsidP="00040B83">
      <w:pPr>
        <w:adjustRightInd w:val="0"/>
        <w:snapToGrid w:val="0"/>
        <w:spacing w:line="324" w:lineRule="auto"/>
        <w:ind w:firstLineChars="200" w:firstLine="640"/>
        <w:rPr>
          <w:rFonts w:ascii="仿宋_GB2312" w:eastAsia="仿宋_GB2312" w:hAnsi="Arial" w:cs="Arial"/>
          <w:sz w:val="32"/>
          <w:szCs w:val="32"/>
        </w:rPr>
      </w:pPr>
      <w:r w:rsidRPr="006F5AC9">
        <w:rPr>
          <w:rFonts w:ascii="仿宋_GB2312" w:eastAsia="仿宋_GB2312" w:hAnsi="Arial" w:cs="Arial" w:hint="eastAsia"/>
          <w:sz w:val="32"/>
          <w:szCs w:val="32"/>
        </w:rPr>
        <w:t>期中考试由各学院组织进行，任课教师具体实施。学院应做好期中考试的组织工作，</w:t>
      </w:r>
      <w:r>
        <w:rPr>
          <w:rFonts w:ascii="仿宋_GB2312" w:eastAsia="仿宋_GB2312" w:hAnsi="Arial" w:cs="Arial" w:hint="eastAsia"/>
          <w:sz w:val="32"/>
          <w:szCs w:val="32"/>
        </w:rPr>
        <w:t>并根据</w:t>
      </w:r>
      <w:r w:rsidRPr="006F5AC9">
        <w:rPr>
          <w:rFonts w:ascii="仿宋_GB2312" w:eastAsia="仿宋_GB2312" w:hAnsi="Arial" w:cs="Arial" w:hint="eastAsia"/>
          <w:sz w:val="32"/>
          <w:szCs w:val="32"/>
        </w:rPr>
        <w:t>《</w:t>
      </w:r>
      <w:r w:rsidR="007B568E">
        <w:rPr>
          <w:rFonts w:ascii="仿宋_GB2312" w:eastAsia="仿宋_GB2312" w:hAnsi="Arial" w:cs="Arial" w:hint="eastAsia"/>
          <w:sz w:val="32"/>
          <w:szCs w:val="32"/>
        </w:rPr>
        <w:t>20</w:t>
      </w:r>
      <w:bookmarkStart w:id="0" w:name="_GoBack"/>
      <w:bookmarkEnd w:id="0"/>
      <w:r>
        <w:rPr>
          <w:rFonts w:ascii="仿宋_GB2312" w:eastAsia="仿宋_GB2312" w:hAnsi="Arial" w:cs="Arial" w:hint="eastAsia"/>
          <w:sz w:val="32"/>
          <w:szCs w:val="32"/>
        </w:rPr>
        <w:t>20-2021</w:t>
      </w:r>
      <w:r>
        <w:rPr>
          <w:rFonts w:ascii="仿宋_GB2312" w:eastAsia="仿宋_GB2312" w:hAnsi="Arial" w:cs="Arial" w:hint="eastAsia"/>
          <w:sz w:val="32"/>
          <w:szCs w:val="32"/>
        </w:rPr>
        <w:t>学年秋季</w:t>
      </w:r>
      <w:r w:rsidRPr="006F5AC9">
        <w:rPr>
          <w:rFonts w:ascii="仿宋_GB2312" w:eastAsia="仿宋_GB2312" w:hAnsi="Arial" w:cs="Arial" w:hint="eastAsia"/>
          <w:sz w:val="32"/>
          <w:szCs w:val="32"/>
        </w:rPr>
        <w:t>学期期中考试课程汇总表》（附件）的格式做好考试课程统计汇总及考试试卷等相关材料的管理和归档工作。需要印刷试卷的课程，请提前</w:t>
      </w:r>
      <w:proofErr w:type="gramStart"/>
      <w:r w:rsidRPr="006F5AC9">
        <w:rPr>
          <w:rFonts w:ascii="仿宋_GB2312" w:eastAsia="仿宋_GB2312" w:hAnsi="Arial" w:cs="Arial" w:hint="eastAsia"/>
          <w:sz w:val="32"/>
          <w:szCs w:val="32"/>
        </w:rPr>
        <w:t>一</w:t>
      </w:r>
      <w:proofErr w:type="gramEnd"/>
      <w:r w:rsidRPr="006F5AC9">
        <w:rPr>
          <w:rFonts w:ascii="仿宋_GB2312" w:eastAsia="仿宋_GB2312" w:hAnsi="Arial" w:cs="Arial" w:hint="eastAsia"/>
          <w:sz w:val="32"/>
          <w:szCs w:val="32"/>
        </w:rPr>
        <w:t>周到教务处考试中心登记。</w:t>
      </w:r>
    </w:p>
    <w:p w:rsidR="00040B83" w:rsidRPr="00004796" w:rsidRDefault="00040B83" w:rsidP="00040B83">
      <w:pPr>
        <w:adjustRightInd w:val="0"/>
        <w:snapToGrid w:val="0"/>
        <w:spacing w:line="324" w:lineRule="auto"/>
        <w:ind w:firstLineChars="200" w:firstLine="643"/>
        <w:rPr>
          <w:rFonts w:ascii="仿宋_GB2312" w:eastAsia="仿宋_GB2312" w:hAnsi="Arial" w:cs="Arial"/>
          <w:b/>
          <w:sz w:val="32"/>
          <w:szCs w:val="32"/>
        </w:rPr>
      </w:pPr>
      <w:r w:rsidRPr="00004796">
        <w:rPr>
          <w:rFonts w:ascii="仿宋_GB2312" w:eastAsia="仿宋_GB2312" w:hAnsi="Arial" w:cs="Arial" w:hint="eastAsia"/>
          <w:b/>
          <w:sz w:val="32"/>
          <w:szCs w:val="32"/>
        </w:rPr>
        <w:t>六、</w:t>
      </w:r>
      <w:r w:rsidRPr="00004796">
        <w:rPr>
          <w:rFonts w:ascii="仿宋_GB2312" w:eastAsia="仿宋_GB2312" w:hAnsi="Arial" w:cs="Arial"/>
          <w:b/>
          <w:sz w:val="32"/>
          <w:szCs w:val="32"/>
        </w:rPr>
        <w:t>试卷归档</w:t>
      </w:r>
    </w:p>
    <w:p w:rsidR="00040B83" w:rsidRPr="006F5AC9" w:rsidRDefault="00040B83" w:rsidP="00040B83">
      <w:pPr>
        <w:adjustRightInd w:val="0"/>
        <w:snapToGrid w:val="0"/>
        <w:spacing w:line="324" w:lineRule="auto"/>
        <w:ind w:firstLineChars="200" w:firstLine="640"/>
        <w:rPr>
          <w:rFonts w:ascii="仿宋_GB2312" w:eastAsia="仿宋_GB2312" w:hAnsi="Arial" w:cs="Arial" w:hint="eastAsia"/>
          <w:sz w:val="32"/>
          <w:szCs w:val="32"/>
        </w:rPr>
      </w:pPr>
      <w:r>
        <w:rPr>
          <w:rFonts w:ascii="仿宋_GB2312" w:eastAsia="仿宋_GB2312" w:hAnsi="Arial" w:cs="Arial" w:hint="eastAsia"/>
          <w:sz w:val="32"/>
          <w:szCs w:val="32"/>
        </w:rPr>
        <w:t>期中考试的</w:t>
      </w:r>
      <w:r>
        <w:rPr>
          <w:rFonts w:ascii="仿宋_GB2312" w:eastAsia="仿宋_GB2312" w:hAnsi="Arial" w:cs="Arial"/>
          <w:sz w:val="32"/>
          <w:szCs w:val="32"/>
        </w:rPr>
        <w:t>试卷可以作为过程考核的一部分与期</w:t>
      </w:r>
      <w:r>
        <w:rPr>
          <w:rFonts w:ascii="仿宋_GB2312" w:eastAsia="仿宋_GB2312" w:hAnsi="Arial" w:cs="Arial" w:hint="eastAsia"/>
          <w:sz w:val="32"/>
          <w:szCs w:val="32"/>
        </w:rPr>
        <w:t>终</w:t>
      </w:r>
      <w:r>
        <w:rPr>
          <w:rFonts w:ascii="仿宋_GB2312" w:eastAsia="仿宋_GB2312" w:hAnsi="Arial" w:cs="Arial"/>
          <w:sz w:val="32"/>
          <w:szCs w:val="32"/>
        </w:rPr>
        <w:t>考试卷一并</w:t>
      </w:r>
      <w:r>
        <w:rPr>
          <w:rFonts w:ascii="仿宋_GB2312" w:eastAsia="仿宋_GB2312" w:hAnsi="Arial" w:cs="Arial" w:hint="eastAsia"/>
          <w:sz w:val="32"/>
          <w:szCs w:val="32"/>
        </w:rPr>
        <w:t>归档</w:t>
      </w:r>
      <w:r>
        <w:rPr>
          <w:rFonts w:ascii="仿宋_GB2312" w:eastAsia="仿宋_GB2312" w:hAnsi="Arial" w:cs="Arial"/>
          <w:sz w:val="32"/>
          <w:szCs w:val="32"/>
        </w:rPr>
        <w:t>留存</w:t>
      </w:r>
      <w:r>
        <w:rPr>
          <w:rFonts w:ascii="仿宋_GB2312" w:eastAsia="仿宋_GB2312" w:hAnsi="Arial" w:cs="Arial" w:hint="eastAsia"/>
          <w:sz w:val="32"/>
          <w:szCs w:val="32"/>
        </w:rPr>
        <w:t>。</w:t>
      </w:r>
    </w:p>
    <w:p w:rsidR="00040B83" w:rsidRPr="006F5AC9" w:rsidRDefault="00040B83" w:rsidP="00040B83">
      <w:pPr>
        <w:adjustRightInd w:val="0"/>
        <w:snapToGrid w:val="0"/>
        <w:spacing w:line="324" w:lineRule="auto"/>
        <w:ind w:firstLineChars="200" w:firstLine="640"/>
        <w:rPr>
          <w:rFonts w:ascii="仿宋_GB2312" w:eastAsia="仿宋_GB2312" w:hAnsi="Arial" w:cs="Arial" w:hint="eastAsia"/>
          <w:color w:val="333333"/>
          <w:sz w:val="32"/>
          <w:szCs w:val="32"/>
        </w:rPr>
      </w:pPr>
      <w:r w:rsidRPr="006F5AC9">
        <w:rPr>
          <w:rFonts w:ascii="仿宋_GB2312" w:eastAsia="仿宋_GB2312" w:hAnsi="Arial" w:cs="Arial" w:hint="eastAsia"/>
          <w:color w:val="333333"/>
          <w:sz w:val="32"/>
          <w:szCs w:val="32"/>
        </w:rPr>
        <w:t>各学院要充分重视期中考试工作，认真落实以上要求，通过加强教学过程管理，提高教学效果。</w:t>
      </w:r>
    </w:p>
    <w:p w:rsidR="00040B83" w:rsidRPr="006F5AC9" w:rsidRDefault="00040B83" w:rsidP="00040B83">
      <w:pPr>
        <w:adjustRightInd w:val="0"/>
        <w:snapToGrid w:val="0"/>
        <w:spacing w:line="324" w:lineRule="auto"/>
        <w:ind w:firstLineChars="200" w:firstLine="640"/>
        <w:rPr>
          <w:rFonts w:ascii="仿宋_GB2312" w:eastAsia="仿宋_GB2312" w:hAnsi="Arial" w:cs="Arial" w:hint="eastAsia"/>
          <w:color w:val="333333"/>
          <w:sz w:val="32"/>
          <w:szCs w:val="32"/>
        </w:rPr>
      </w:pPr>
      <w:r w:rsidRPr="006F5AC9">
        <w:rPr>
          <w:rFonts w:ascii="仿宋_GB2312" w:eastAsia="仿宋_GB2312" w:hAnsi="Arial" w:cs="Arial" w:hint="eastAsia"/>
          <w:color w:val="333333"/>
          <w:sz w:val="32"/>
          <w:szCs w:val="32"/>
        </w:rPr>
        <w:t>附件：</w:t>
      </w:r>
      <w:r>
        <w:rPr>
          <w:rFonts w:ascii="仿宋_GB2312" w:eastAsia="仿宋_GB2312" w:hAnsi="Arial" w:cs="Arial"/>
          <w:color w:val="333333"/>
          <w:sz w:val="32"/>
          <w:szCs w:val="32"/>
        </w:rPr>
        <w:t>20</w:t>
      </w:r>
      <w:r>
        <w:rPr>
          <w:rFonts w:ascii="仿宋_GB2312" w:eastAsia="仿宋_GB2312" w:hAnsi="Arial" w:cs="Arial" w:hint="eastAsia"/>
          <w:color w:val="333333"/>
          <w:sz w:val="32"/>
          <w:szCs w:val="32"/>
        </w:rPr>
        <w:t>20</w:t>
      </w:r>
      <w:r>
        <w:rPr>
          <w:rFonts w:ascii="仿宋_GB2312" w:eastAsia="仿宋_GB2312" w:hAnsi="Arial" w:cs="Arial"/>
          <w:color w:val="333333"/>
          <w:sz w:val="32"/>
          <w:szCs w:val="32"/>
        </w:rPr>
        <w:t>-20</w:t>
      </w:r>
      <w:r>
        <w:rPr>
          <w:rFonts w:ascii="仿宋_GB2312" w:eastAsia="仿宋_GB2312" w:hAnsi="Arial" w:cs="Arial" w:hint="eastAsia"/>
          <w:color w:val="333333"/>
          <w:sz w:val="32"/>
          <w:szCs w:val="32"/>
        </w:rPr>
        <w:t>21</w:t>
      </w:r>
      <w:r>
        <w:rPr>
          <w:rFonts w:ascii="仿宋_GB2312" w:eastAsia="仿宋_GB2312" w:hAnsi="Arial" w:cs="Arial" w:hint="eastAsia"/>
          <w:color w:val="333333"/>
          <w:sz w:val="32"/>
          <w:szCs w:val="32"/>
        </w:rPr>
        <w:t>学年秋</w:t>
      </w:r>
      <w:r w:rsidRPr="006F5AC9">
        <w:rPr>
          <w:rFonts w:ascii="仿宋_GB2312" w:eastAsia="仿宋_GB2312" w:hAnsi="Arial" w:cs="Arial" w:hint="eastAsia"/>
          <w:color w:val="333333"/>
          <w:sz w:val="32"/>
          <w:szCs w:val="32"/>
        </w:rPr>
        <w:t>季学期期中考试课程汇总表</w:t>
      </w:r>
    </w:p>
    <w:p w:rsidR="00040B83" w:rsidRPr="006F5AC9" w:rsidRDefault="00040B83" w:rsidP="00040B83">
      <w:pPr>
        <w:adjustRightInd w:val="0"/>
        <w:snapToGrid w:val="0"/>
        <w:spacing w:line="324" w:lineRule="auto"/>
        <w:rPr>
          <w:rFonts w:ascii="仿宋_GB2312" w:eastAsia="仿宋_GB2312" w:hAnsi="Arial" w:cs="Arial" w:hint="eastAsia"/>
          <w:color w:val="333333"/>
          <w:sz w:val="32"/>
          <w:szCs w:val="32"/>
        </w:rPr>
      </w:pPr>
    </w:p>
    <w:p w:rsidR="00040B83" w:rsidRPr="006F5AC9" w:rsidRDefault="00040B83" w:rsidP="00040B83">
      <w:pPr>
        <w:adjustRightInd w:val="0"/>
        <w:snapToGrid w:val="0"/>
        <w:spacing w:line="324" w:lineRule="auto"/>
        <w:rPr>
          <w:rFonts w:ascii="仿宋_GB2312" w:eastAsia="仿宋_GB2312" w:hint="eastAsia"/>
          <w:sz w:val="32"/>
          <w:szCs w:val="32"/>
        </w:rPr>
      </w:pPr>
    </w:p>
    <w:p w:rsidR="00040B83" w:rsidRPr="006F5AC9" w:rsidRDefault="00040B83" w:rsidP="00040B83">
      <w:pPr>
        <w:adjustRightInd w:val="0"/>
        <w:snapToGrid w:val="0"/>
        <w:spacing w:line="324" w:lineRule="auto"/>
        <w:ind w:firstLineChars="1950" w:firstLine="6240"/>
        <w:rPr>
          <w:rFonts w:ascii="仿宋_GB2312" w:eastAsia="仿宋_GB2312" w:hint="eastAsia"/>
          <w:sz w:val="32"/>
          <w:szCs w:val="32"/>
        </w:rPr>
      </w:pPr>
      <w:r w:rsidRPr="006F5AC9">
        <w:rPr>
          <w:rFonts w:ascii="仿宋_GB2312" w:eastAsia="仿宋_GB2312" w:hint="eastAsia"/>
          <w:sz w:val="32"/>
          <w:szCs w:val="32"/>
        </w:rPr>
        <w:t>教务处</w:t>
      </w:r>
    </w:p>
    <w:p w:rsidR="00040B83" w:rsidRDefault="00040B83" w:rsidP="00040B83">
      <w:pPr>
        <w:adjustRightInd w:val="0"/>
        <w:snapToGrid w:val="0"/>
        <w:spacing w:line="324" w:lineRule="auto"/>
        <w:jc w:val="center"/>
        <w:rPr>
          <w:rFonts w:ascii="仿宋_GB2312" w:eastAsia="仿宋_GB2312" w:hint="eastAsia"/>
          <w:sz w:val="32"/>
          <w:szCs w:val="32"/>
        </w:rPr>
      </w:pPr>
      <w:r w:rsidRPr="006F5AC9">
        <w:rPr>
          <w:rFonts w:ascii="仿宋_GB2312" w:eastAsia="仿宋_GB2312" w:hint="eastAsia"/>
          <w:sz w:val="32"/>
          <w:szCs w:val="32"/>
        </w:rPr>
        <w:t xml:space="preserve">                              20</w:t>
      </w:r>
      <w:r>
        <w:rPr>
          <w:rFonts w:ascii="仿宋_GB2312" w:eastAsia="仿宋_GB2312" w:hint="eastAsia"/>
          <w:sz w:val="32"/>
          <w:szCs w:val="32"/>
        </w:rPr>
        <w:t>20</w:t>
      </w:r>
      <w:r w:rsidRPr="006F5AC9">
        <w:rPr>
          <w:rFonts w:ascii="仿宋_GB2312" w:eastAsia="仿宋_GB2312" w:hint="eastAsia"/>
          <w:sz w:val="32"/>
          <w:szCs w:val="32"/>
        </w:rPr>
        <w:t>年</w:t>
      </w:r>
      <w:r>
        <w:rPr>
          <w:rFonts w:ascii="仿宋_GB2312" w:eastAsia="仿宋_GB2312" w:hint="eastAsia"/>
          <w:sz w:val="32"/>
          <w:szCs w:val="32"/>
        </w:rPr>
        <w:t>10</w:t>
      </w:r>
      <w:r w:rsidRPr="006F5AC9">
        <w:rPr>
          <w:rFonts w:ascii="仿宋_GB2312" w:eastAsia="仿宋_GB2312" w:hint="eastAsia"/>
          <w:sz w:val="32"/>
          <w:szCs w:val="32"/>
        </w:rPr>
        <w:t>月</w:t>
      </w:r>
      <w:r>
        <w:rPr>
          <w:rFonts w:ascii="仿宋_GB2312" w:eastAsia="仿宋_GB2312" w:hint="eastAsia"/>
          <w:sz w:val="32"/>
          <w:szCs w:val="32"/>
        </w:rPr>
        <w:t>2</w:t>
      </w:r>
      <w:r>
        <w:rPr>
          <w:rFonts w:ascii="仿宋_GB2312" w:eastAsia="仿宋_GB2312" w:hint="eastAsia"/>
          <w:sz w:val="32"/>
          <w:szCs w:val="32"/>
        </w:rPr>
        <w:t>1</w:t>
      </w:r>
      <w:r w:rsidRPr="006F5AC9">
        <w:rPr>
          <w:rFonts w:ascii="仿宋_GB2312" w:eastAsia="仿宋_GB2312" w:hint="eastAsia"/>
          <w:sz w:val="32"/>
          <w:szCs w:val="32"/>
        </w:rPr>
        <w:t>日</w:t>
      </w:r>
    </w:p>
    <w:p w:rsidR="00C915EB" w:rsidRDefault="00C915EB"/>
    <w:sectPr w:rsidR="00C915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B83"/>
    <w:rsid w:val="00040B83"/>
    <w:rsid w:val="000942FD"/>
    <w:rsid w:val="001020F7"/>
    <w:rsid w:val="0016441F"/>
    <w:rsid w:val="001A1833"/>
    <w:rsid w:val="001D6257"/>
    <w:rsid w:val="0021335E"/>
    <w:rsid w:val="00252688"/>
    <w:rsid w:val="00263EEB"/>
    <w:rsid w:val="002F4271"/>
    <w:rsid w:val="00610A0E"/>
    <w:rsid w:val="0071285D"/>
    <w:rsid w:val="00746C1C"/>
    <w:rsid w:val="0077099C"/>
    <w:rsid w:val="00784243"/>
    <w:rsid w:val="007B568E"/>
    <w:rsid w:val="0099511C"/>
    <w:rsid w:val="00AF55E9"/>
    <w:rsid w:val="00B1641B"/>
    <w:rsid w:val="00B733AB"/>
    <w:rsid w:val="00C915EB"/>
    <w:rsid w:val="00CE1F22"/>
    <w:rsid w:val="00DA7FED"/>
    <w:rsid w:val="00FB5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B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B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cp:lastPrinted>2020-10-21T02:42:00Z</cp:lastPrinted>
  <dcterms:created xsi:type="dcterms:W3CDTF">2020-10-21T02:38:00Z</dcterms:created>
  <dcterms:modified xsi:type="dcterms:W3CDTF">2020-10-21T02:45:00Z</dcterms:modified>
</cp:coreProperties>
</file>