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76" w:rsidRPr="001A1D76" w:rsidRDefault="001A1D76" w:rsidP="001A1D76">
      <w:pPr>
        <w:widowControl/>
        <w:shd w:val="clear" w:color="auto" w:fill="FFFFFF"/>
        <w:adjustRightInd w:val="0"/>
        <w:snapToGrid w:val="0"/>
        <w:spacing w:beforeLines="50" w:before="156" w:afterLines="50" w:after="156"/>
        <w:jc w:val="center"/>
        <w:rPr>
          <w:rFonts w:ascii="黑体" w:eastAsia="黑体" w:hAnsi="黑体"/>
          <w:b/>
          <w:sz w:val="32"/>
          <w:szCs w:val="32"/>
        </w:rPr>
      </w:pPr>
      <w:r w:rsidRPr="001A1D76">
        <w:rPr>
          <w:rFonts w:ascii="黑体" w:eastAsia="黑体" w:hAnsi="黑体" w:hint="eastAsia"/>
          <w:b/>
          <w:sz w:val="32"/>
          <w:szCs w:val="32"/>
        </w:rPr>
        <w:t>关于举办南昌大学第十八届大学数学竞赛暨全国大学生数学竞赛选拔赛的通知</w:t>
      </w:r>
    </w:p>
    <w:p w:rsidR="001A1D76" w:rsidRPr="001A1D76" w:rsidRDefault="001A1D76" w:rsidP="00EE3503">
      <w:pPr>
        <w:widowControl/>
        <w:shd w:val="clear" w:color="auto" w:fill="FFFFFF"/>
        <w:wordWrap w:val="0"/>
        <w:adjustRightInd w:val="0"/>
        <w:snapToGrid w:val="0"/>
        <w:spacing w:beforeLines="50" w:before="156" w:line="312" w:lineRule="auto"/>
        <w:ind w:firstLineChars="200" w:firstLine="560"/>
        <w:jc w:val="left"/>
        <w:rPr>
          <w:rFonts w:ascii="宋体" w:eastAsia="宋体" w:hAnsi="宋体"/>
          <w:sz w:val="28"/>
          <w:szCs w:val="28"/>
        </w:rPr>
      </w:pPr>
      <w:r w:rsidRPr="001A1D76">
        <w:rPr>
          <w:rFonts w:ascii="宋体" w:eastAsia="宋体" w:hAnsi="宋体" w:hint="eastAsia"/>
          <w:sz w:val="28"/>
          <w:szCs w:val="28"/>
        </w:rPr>
        <w:t>各学院：</w:t>
      </w:r>
    </w:p>
    <w:p w:rsidR="001A1D76" w:rsidRPr="001A1D76" w:rsidRDefault="001A1D76" w:rsidP="00EE3503">
      <w:pPr>
        <w:widowControl/>
        <w:shd w:val="clear" w:color="auto" w:fill="FFFFFF"/>
        <w:wordWrap w:val="0"/>
        <w:adjustRightInd w:val="0"/>
        <w:snapToGrid w:val="0"/>
        <w:spacing w:beforeLines="50" w:before="156" w:line="312" w:lineRule="auto"/>
        <w:ind w:firstLineChars="200" w:firstLine="560"/>
        <w:jc w:val="left"/>
        <w:rPr>
          <w:rFonts w:ascii="宋体" w:eastAsia="宋体" w:hAnsi="宋体"/>
          <w:sz w:val="28"/>
          <w:szCs w:val="28"/>
        </w:rPr>
      </w:pPr>
      <w:r w:rsidRPr="001A1D76">
        <w:rPr>
          <w:rFonts w:ascii="宋体" w:eastAsia="宋体" w:hAnsi="宋体" w:hint="eastAsia"/>
          <w:sz w:val="28"/>
          <w:szCs w:val="28"/>
        </w:rPr>
        <w:t>为进一步强化学生的逻辑思维能力和创新思维能力，激发学生学习数学的积极性，以赛促学，在全校营造良好的学习氛围，学校将举办南昌大学第十八届 “科技创新，睿智昌大”大学数学竞赛。现将有关事项通知如下：</w:t>
      </w:r>
    </w:p>
    <w:p w:rsidR="001A1D76" w:rsidRPr="001A1D76" w:rsidRDefault="001A1D76" w:rsidP="00EE3503">
      <w:pPr>
        <w:widowControl/>
        <w:shd w:val="clear" w:color="auto" w:fill="FFFFFF"/>
        <w:wordWrap w:val="0"/>
        <w:adjustRightInd w:val="0"/>
        <w:snapToGrid w:val="0"/>
        <w:spacing w:beforeLines="50" w:before="156" w:line="312" w:lineRule="auto"/>
        <w:ind w:firstLineChars="200" w:firstLine="562"/>
        <w:jc w:val="left"/>
        <w:rPr>
          <w:rFonts w:ascii="黑体" w:eastAsia="黑体" w:hAnsi="黑体"/>
          <w:b/>
          <w:sz w:val="28"/>
          <w:szCs w:val="28"/>
        </w:rPr>
      </w:pPr>
      <w:r w:rsidRPr="001A1D76">
        <w:rPr>
          <w:rFonts w:ascii="黑体" w:eastAsia="黑体" w:hAnsi="黑体" w:hint="eastAsia"/>
          <w:b/>
          <w:sz w:val="28"/>
          <w:szCs w:val="28"/>
        </w:rPr>
        <w:t>一、举办单位</w:t>
      </w:r>
    </w:p>
    <w:p w:rsidR="002F2871" w:rsidRPr="001A1D76" w:rsidRDefault="002F2871" w:rsidP="00EE3503">
      <w:pPr>
        <w:widowControl/>
        <w:shd w:val="clear" w:color="auto" w:fill="FFFFFF"/>
        <w:wordWrap w:val="0"/>
        <w:adjustRightInd w:val="0"/>
        <w:snapToGrid w:val="0"/>
        <w:spacing w:beforeLines="50" w:before="156" w:line="312" w:lineRule="auto"/>
        <w:ind w:firstLineChars="200" w:firstLine="560"/>
        <w:jc w:val="left"/>
        <w:rPr>
          <w:rFonts w:ascii="宋体" w:eastAsia="宋体" w:hAnsi="宋体"/>
          <w:sz w:val="28"/>
          <w:szCs w:val="28"/>
        </w:rPr>
      </w:pPr>
      <w:r>
        <w:rPr>
          <w:rFonts w:ascii="宋体" w:eastAsia="宋体" w:hAnsi="宋体"/>
          <w:sz w:val="28"/>
          <w:szCs w:val="28"/>
        </w:rPr>
        <w:t>南昌大学</w:t>
      </w:r>
      <w:r>
        <w:rPr>
          <w:rFonts w:ascii="宋体" w:eastAsia="宋体" w:hAnsi="宋体" w:hint="eastAsia"/>
          <w:sz w:val="28"/>
          <w:szCs w:val="28"/>
        </w:rPr>
        <w:t>理学院</w:t>
      </w:r>
    </w:p>
    <w:p w:rsidR="001A1D76" w:rsidRPr="001A1D76" w:rsidRDefault="001A1D76" w:rsidP="00EE3503">
      <w:pPr>
        <w:widowControl/>
        <w:shd w:val="clear" w:color="auto" w:fill="FFFFFF"/>
        <w:wordWrap w:val="0"/>
        <w:adjustRightInd w:val="0"/>
        <w:snapToGrid w:val="0"/>
        <w:spacing w:beforeLines="50" w:before="156" w:line="312" w:lineRule="auto"/>
        <w:ind w:firstLineChars="200" w:firstLine="562"/>
        <w:jc w:val="left"/>
        <w:rPr>
          <w:rFonts w:ascii="黑体" w:eastAsia="黑体" w:hAnsi="黑体"/>
          <w:b/>
          <w:sz w:val="28"/>
          <w:szCs w:val="28"/>
        </w:rPr>
      </w:pPr>
      <w:r w:rsidRPr="001A1D76">
        <w:rPr>
          <w:rFonts w:ascii="黑体" w:eastAsia="黑体" w:hAnsi="黑体" w:hint="eastAsia"/>
          <w:b/>
          <w:sz w:val="28"/>
          <w:szCs w:val="28"/>
        </w:rPr>
        <w:t>二、参赛对象</w:t>
      </w:r>
    </w:p>
    <w:p w:rsidR="00F91058" w:rsidRDefault="001A1D76" w:rsidP="00F91058">
      <w:pPr>
        <w:widowControl/>
        <w:shd w:val="clear" w:color="auto" w:fill="FFFFFF"/>
        <w:wordWrap w:val="0"/>
        <w:adjustRightInd w:val="0"/>
        <w:snapToGrid w:val="0"/>
        <w:spacing w:beforeLines="50" w:before="156" w:line="312" w:lineRule="auto"/>
        <w:ind w:firstLineChars="200" w:firstLine="560"/>
        <w:jc w:val="left"/>
        <w:rPr>
          <w:rFonts w:ascii="宋体" w:eastAsia="宋体" w:hAnsi="宋体"/>
          <w:sz w:val="28"/>
          <w:szCs w:val="28"/>
        </w:rPr>
      </w:pPr>
      <w:r w:rsidRPr="001A1D76">
        <w:rPr>
          <w:rFonts w:ascii="宋体" w:eastAsia="宋体" w:hAnsi="宋体" w:hint="eastAsia"/>
          <w:sz w:val="28"/>
          <w:szCs w:val="28"/>
        </w:rPr>
        <w:t>南昌大学在校全日制本科生</w:t>
      </w:r>
      <w:r w:rsidR="00F91058">
        <w:rPr>
          <w:rFonts w:ascii="宋体" w:eastAsia="宋体" w:hAnsi="宋体" w:hint="eastAsia"/>
          <w:sz w:val="28"/>
          <w:szCs w:val="28"/>
        </w:rPr>
        <w:t>。</w:t>
      </w:r>
    </w:p>
    <w:p w:rsidR="001A1D76" w:rsidRPr="001A1D76" w:rsidRDefault="001A1D76" w:rsidP="00EE3503">
      <w:pPr>
        <w:widowControl/>
        <w:shd w:val="clear" w:color="auto" w:fill="FFFFFF"/>
        <w:wordWrap w:val="0"/>
        <w:adjustRightInd w:val="0"/>
        <w:snapToGrid w:val="0"/>
        <w:spacing w:beforeLines="50" w:before="156" w:line="312" w:lineRule="auto"/>
        <w:ind w:firstLineChars="200" w:firstLine="562"/>
        <w:jc w:val="left"/>
        <w:rPr>
          <w:rFonts w:ascii="黑体" w:eastAsia="黑体" w:hAnsi="黑体"/>
          <w:b/>
          <w:sz w:val="28"/>
          <w:szCs w:val="28"/>
        </w:rPr>
      </w:pPr>
      <w:r w:rsidRPr="001A1D76">
        <w:rPr>
          <w:rFonts w:ascii="黑体" w:eastAsia="黑体" w:hAnsi="黑体" w:hint="eastAsia"/>
          <w:b/>
          <w:sz w:val="28"/>
          <w:szCs w:val="28"/>
        </w:rPr>
        <w:t>三、竞赛方式</w:t>
      </w:r>
      <w:r w:rsidR="00F91058">
        <w:rPr>
          <w:rFonts w:ascii="黑体" w:eastAsia="黑体" w:hAnsi="黑体" w:hint="eastAsia"/>
          <w:b/>
          <w:sz w:val="28"/>
          <w:szCs w:val="28"/>
        </w:rPr>
        <w:t xml:space="preserve"> </w:t>
      </w:r>
    </w:p>
    <w:p w:rsidR="008656C6" w:rsidRPr="001A1D76" w:rsidRDefault="001A1D76" w:rsidP="00EE3503">
      <w:pPr>
        <w:widowControl/>
        <w:shd w:val="clear" w:color="auto" w:fill="FFFFFF"/>
        <w:wordWrap w:val="0"/>
        <w:adjustRightInd w:val="0"/>
        <w:snapToGrid w:val="0"/>
        <w:spacing w:beforeLines="50" w:before="156" w:line="312" w:lineRule="auto"/>
        <w:ind w:firstLineChars="200" w:firstLine="560"/>
        <w:jc w:val="left"/>
        <w:rPr>
          <w:rFonts w:ascii="宋体" w:eastAsia="宋体" w:hAnsi="宋体"/>
          <w:sz w:val="28"/>
          <w:szCs w:val="28"/>
        </w:rPr>
      </w:pPr>
      <w:r w:rsidRPr="001A1D76">
        <w:rPr>
          <w:rFonts w:ascii="宋体" w:eastAsia="宋体" w:hAnsi="宋体" w:hint="eastAsia"/>
          <w:sz w:val="28"/>
          <w:szCs w:val="28"/>
        </w:rPr>
        <w:t>竞赛分</w:t>
      </w:r>
      <w:r w:rsidR="008656C6" w:rsidRPr="001A1D76">
        <w:rPr>
          <w:rFonts w:ascii="宋体" w:eastAsia="宋体" w:hAnsi="宋体" w:hint="eastAsia"/>
          <w:sz w:val="28"/>
          <w:szCs w:val="28"/>
        </w:rPr>
        <w:t>非</w:t>
      </w:r>
      <w:r w:rsidRPr="001A1D76">
        <w:rPr>
          <w:rFonts w:ascii="宋体" w:eastAsia="宋体" w:hAnsi="宋体" w:hint="eastAsia"/>
          <w:sz w:val="28"/>
          <w:szCs w:val="28"/>
        </w:rPr>
        <w:t>数学专业组和数学专业组</w:t>
      </w:r>
      <w:r w:rsidR="008656C6" w:rsidRPr="008656C6">
        <w:rPr>
          <w:rFonts w:ascii="宋体" w:eastAsia="宋体" w:hAnsi="宋体" w:hint="eastAsia"/>
          <w:sz w:val="28"/>
          <w:szCs w:val="28"/>
        </w:rPr>
        <w:t>（含数学与应用数学、信息与计算科学专业的学生）</w:t>
      </w:r>
      <w:r w:rsidRPr="001A1D76">
        <w:rPr>
          <w:rFonts w:ascii="宋体" w:eastAsia="宋体" w:hAnsi="宋体" w:hint="eastAsia"/>
          <w:sz w:val="28"/>
          <w:szCs w:val="28"/>
        </w:rPr>
        <w:t>，闭卷考试。</w:t>
      </w:r>
      <w:r w:rsidR="008656C6" w:rsidRPr="008656C6">
        <w:rPr>
          <w:rFonts w:ascii="宋体" w:eastAsia="宋体" w:hAnsi="宋体" w:hint="eastAsia"/>
          <w:sz w:val="28"/>
          <w:szCs w:val="28"/>
        </w:rPr>
        <w:t>数学专业学生不得参加非数学专业组的竞赛；金融数学、统计学专业学生不受限制。</w:t>
      </w:r>
    </w:p>
    <w:p w:rsidR="001A1D76" w:rsidRPr="001A1D76" w:rsidRDefault="001A1D76" w:rsidP="00EE3503">
      <w:pPr>
        <w:widowControl/>
        <w:shd w:val="clear" w:color="auto" w:fill="FFFFFF"/>
        <w:wordWrap w:val="0"/>
        <w:adjustRightInd w:val="0"/>
        <w:snapToGrid w:val="0"/>
        <w:spacing w:beforeLines="50" w:before="156" w:line="312" w:lineRule="auto"/>
        <w:ind w:firstLineChars="200" w:firstLine="562"/>
        <w:jc w:val="left"/>
        <w:rPr>
          <w:rFonts w:ascii="黑体" w:eastAsia="黑体" w:hAnsi="黑体"/>
          <w:b/>
          <w:sz w:val="28"/>
          <w:szCs w:val="28"/>
        </w:rPr>
      </w:pPr>
      <w:r w:rsidRPr="001A1D76">
        <w:rPr>
          <w:rFonts w:ascii="黑体" w:eastAsia="黑体" w:hAnsi="黑体" w:hint="eastAsia"/>
          <w:b/>
          <w:sz w:val="28"/>
          <w:szCs w:val="28"/>
        </w:rPr>
        <w:t>四、竞赛内容</w:t>
      </w:r>
    </w:p>
    <w:p w:rsidR="001A1D76" w:rsidRPr="001A1D76" w:rsidRDefault="001A1D76" w:rsidP="00EE3503">
      <w:pPr>
        <w:widowControl/>
        <w:shd w:val="clear" w:color="auto" w:fill="FFFFFF"/>
        <w:wordWrap w:val="0"/>
        <w:adjustRightInd w:val="0"/>
        <w:snapToGrid w:val="0"/>
        <w:spacing w:beforeLines="50" w:before="156" w:line="312" w:lineRule="auto"/>
        <w:ind w:firstLineChars="200" w:firstLine="560"/>
        <w:jc w:val="left"/>
        <w:rPr>
          <w:rFonts w:ascii="宋体" w:eastAsia="宋体" w:hAnsi="宋体"/>
          <w:sz w:val="28"/>
          <w:szCs w:val="28"/>
        </w:rPr>
      </w:pPr>
      <w:r w:rsidRPr="001A1D76">
        <w:rPr>
          <w:rFonts w:ascii="宋体" w:eastAsia="宋体" w:hAnsi="宋体" w:hint="eastAsia"/>
          <w:sz w:val="28"/>
          <w:szCs w:val="28"/>
        </w:rPr>
        <w:t>1、数学专业组分两大类：</w:t>
      </w:r>
      <w:r w:rsidR="007F0727">
        <w:rPr>
          <w:rFonts w:ascii="宋体" w:eastAsia="宋体" w:hAnsi="宋体" w:hint="eastAsia"/>
          <w:sz w:val="28"/>
          <w:szCs w:val="28"/>
        </w:rPr>
        <w:t>一年级</w:t>
      </w:r>
      <w:r w:rsidR="007F0727">
        <w:rPr>
          <w:rFonts w:ascii="宋体" w:eastAsia="宋体" w:hAnsi="宋体"/>
          <w:sz w:val="28"/>
          <w:szCs w:val="28"/>
        </w:rPr>
        <w:t>（</w:t>
      </w:r>
      <w:r w:rsidR="007F0727" w:rsidRPr="001A1D76">
        <w:rPr>
          <w:rFonts w:ascii="宋体" w:eastAsia="宋体" w:hAnsi="宋体" w:hint="eastAsia"/>
          <w:sz w:val="28"/>
          <w:szCs w:val="28"/>
        </w:rPr>
        <w:t>2020级</w:t>
      </w:r>
      <w:r w:rsidR="007F0727">
        <w:rPr>
          <w:rFonts w:ascii="宋体" w:eastAsia="宋体" w:hAnsi="宋体"/>
          <w:sz w:val="28"/>
          <w:szCs w:val="28"/>
        </w:rPr>
        <w:t>）</w:t>
      </w:r>
      <w:r w:rsidRPr="001A1D76">
        <w:rPr>
          <w:rFonts w:ascii="宋体" w:eastAsia="宋体" w:hAnsi="宋体" w:hint="eastAsia"/>
          <w:sz w:val="28"/>
          <w:szCs w:val="28"/>
        </w:rPr>
        <w:t>学生，考试范围为《数学分析》（上册）和《解析几何》及部分《高等代数》内容；</w:t>
      </w:r>
      <w:r w:rsidR="007F0727">
        <w:rPr>
          <w:rFonts w:ascii="宋体" w:eastAsia="宋体" w:hAnsi="宋体" w:hint="eastAsia"/>
          <w:sz w:val="28"/>
          <w:szCs w:val="28"/>
        </w:rPr>
        <w:t>二年级</w:t>
      </w:r>
      <w:r w:rsidR="00082AE9">
        <w:rPr>
          <w:rFonts w:ascii="宋体" w:eastAsia="宋体" w:hAnsi="宋体" w:hint="eastAsia"/>
          <w:sz w:val="28"/>
          <w:szCs w:val="28"/>
        </w:rPr>
        <w:t>及二年级</w:t>
      </w:r>
      <w:r w:rsidR="007F0727">
        <w:rPr>
          <w:rFonts w:ascii="宋体" w:eastAsia="宋体" w:hAnsi="宋体"/>
          <w:sz w:val="28"/>
          <w:szCs w:val="28"/>
        </w:rPr>
        <w:t>以上</w:t>
      </w:r>
      <w:r w:rsidRPr="001A1D76">
        <w:rPr>
          <w:rFonts w:ascii="宋体" w:eastAsia="宋体" w:hAnsi="宋体" w:hint="eastAsia"/>
          <w:sz w:val="28"/>
          <w:szCs w:val="28"/>
        </w:rPr>
        <w:t>学生，考试范围为《数学分析》、《解析几何》和《高等代数》。</w:t>
      </w:r>
    </w:p>
    <w:p w:rsidR="001A1D76" w:rsidRPr="001A1D76" w:rsidRDefault="001A1D76" w:rsidP="00EE3503">
      <w:pPr>
        <w:widowControl/>
        <w:shd w:val="clear" w:color="auto" w:fill="FFFFFF"/>
        <w:wordWrap w:val="0"/>
        <w:adjustRightInd w:val="0"/>
        <w:snapToGrid w:val="0"/>
        <w:spacing w:beforeLines="50" w:before="156" w:line="312" w:lineRule="auto"/>
        <w:ind w:firstLineChars="200" w:firstLine="560"/>
        <w:jc w:val="left"/>
        <w:rPr>
          <w:rFonts w:ascii="宋体" w:eastAsia="宋体" w:hAnsi="宋体"/>
          <w:sz w:val="28"/>
          <w:szCs w:val="28"/>
        </w:rPr>
      </w:pPr>
      <w:r w:rsidRPr="001A1D76">
        <w:rPr>
          <w:rFonts w:ascii="宋体" w:eastAsia="宋体" w:hAnsi="宋体" w:hint="eastAsia"/>
          <w:sz w:val="28"/>
          <w:szCs w:val="28"/>
        </w:rPr>
        <w:t>2、非数学专业组：考试范围为《高等数学》。</w:t>
      </w:r>
    </w:p>
    <w:p w:rsidR="001A1D76" w:rsidRPr="001A1D76" w:rsidRDefault="001A1D76" w:rsidP="00EE3503">
      <w:pPr>
        <w:widowControl/>
        <w:shd w:val="clear" w:color="auto" w:fill="FFFFFF"/>
        <w:wordWrap w:val="0"/>
        <w:adjustRightInd w:val="0"/>
        <w:snapToGrid w:val="0"/>
        <w:spacing w:beforeLines="50" w:before="156" w:line="312" w:lineRule="auto"/>
        <w:ind w:firstLineChars="200" w:firstLine="562"/>
        <w:jc w:val="left"/>
        <w:rPr>
          <w:rFonts w:ascii="黑体" w:eastAsia="黑体" w:hAnsi="黑体"/>
          <w:b/>
          <w:sz w:val="28"/>
          <w:szCs w:val="28"/>
        </w:rPr>
      </w:pPr>
      <w:r w:rsidRPr="001A1D76">
        <w:rPr>
          <w:rFonts w:ascii="黑体" w:eastAsia="黑体" w:hAnsi="黑体" w:hint="eastAsia"/>
          <w:b/>
          <w:sz w:val="28"/>
          <w:szCs w:val="28"/>
        </w:rPr>
        <w:t>五、比赛时间及报名方式</w:t>
      </w:r>
    </w:p>
    <w:p w:rsidR="001A1D76" w:rsidRPr="001A1D76" w:rsidRDefault="001A1D76" w:rsidP="00EE3503">
      <w:pPr>
        <w:widowControl/>
        <w:shd w:val="clear" w:color="auto" w:fill="FFFFFF"/>
        <w:wordWrap w:val="0"/>
        <w:adjustRightInd w:val="0"/>
        <w:snapToGrid w:val="0"/>
        <w:spacing w:beforeLines="50" w:before="156" w:line="312" w:lineRule="auto"/>
        <w:ind w:firstLineChars="200" w:firstLine="560"/>
        <w:jc w:val="left"/>
        <w:rPr>
          <w:rFonts w:ascii="宋体" w:eastAsia="宋体" w:hAnsi="宋体"/>
          <w:sz w:val="28"/>
          <w:szCs w:val="28"/>
        </w:rPr>
      </w:pPr>
      <w:r w:rsidRPr="001A1D76">
        <w:rPr>
          <w:rFonts w:ascii="宋体" w:eastAsia="宋体" w:hAnsi="宋体" w:hint="eastAsia"/>
          <w:sz w:val="28"/>
          <w:szCs w:val="28"/>
        </w:rPr>
        <w:t>1、报名时间：5月6日至5月20日。</w:t>
      </w:r>
    </w:p>
    <w:p w:rsidR="001A1D76" w:rsidRPr="001A1D76" w:rsidRDefault="001A1D76" w:rsidP="00EE3503">
      <w:pPr>
        <w:widowControl/>
        <w:shd w:val="clear" w:color="auto" w:fill="FFFFFF"/>
        <w:wordWrap w:val="0"/>
        <w:adjustRightInd w:val="0"/>
        <w:snapToGrid w:val="0"/>
        <w:spacing w:beforeLines="50" w:before="156" w:line="312" w:lineRule="auto"/>
        <w:ind w:firstLineChars="200" w:firstLine="560"/>
        <w:jc w:val="left"/>
        <w:rPr>
          <w:rFonts w:ascii="宋体" w:eastAsia="宋体" w:hAnsi="宋体"/>
          <w:sz w:val="28"/>
          <w:szCs w:val="28"/>
        </w:rPr>
      </w:pPr>
      <w:r w:rsidRPr="001A1D76">
        <w:rPr>
          <w:rFonts w:ascii="宋体" w:eastAsia="宋体" w:hAnsi="宋体" w:hint="eastAsia"/>
          <w:sz w:val="28"/>
          <w:szCs w:val="28"/>
        </w:rPr>
        <w:lastRenderedPageBreak/>
        <w:t>竞赛时间： 5月29日（星期六）上午8：30—11：30。参赛学生考场安排请于5月25日左右见网站（http://lxy.ncu.edu.cn的通知公告）和QQ群通知，纸质版考试安排将于5月25日左右发放。</w:t>
      </w:r>
    </w:p>
    <w:p w:rsidR="001A1D76" w:rsidRPr="001A1D76" w:rsidRDefault="001A1D76" w:rsidP="00EE3503">
      <w:pPr>
        <w:widowControl/>
        <w:shd w:val="clear" w:color="auto" w:fill="FFFFFF"/>
        <w:wordWrap w:val="0"/>
        <w:adjustRightInd w:val="0"/>
        <w:snapToGrid w:val="0"/>
        <w:spacing w:beforeLines="50" w:before="156" w:line="312" w:lineRule="auto"/>
        <w:ind w:firstLineChars="200" w:firstLine="560"/>
        <w:jc w:val="left"/>
        <w:rPr>
          <w:rFonts w:ascii="宋体" w:eastAsia="宋体" w:hAnsi="宋体"/>
          <w:sz w:val="28"/>
          <w:szCs w:val="28"/>
        </w:rPr>
      </w:pPr>
      <w:r w:rsidRPr="001A1D76">
        <w:rPr>
          <w:rFonts w:ascii="宋体" w:eastAsia="宋体" w:hAnsi="宋体" w:hint="eastAsia"/>
          <w:sz w:val="28"/>
          <w:szCs w:val="28"/>
        </w:rPr>
        <w:t>2报名方式：</w:t>
      </w:r>
    </w:p>
    <w:p w:rsidR="00885078" w:rsidRDefault="001A1D76" w:rsidP="00EE3503">
      <w:pPr>
        <w:widowControl/>
        <w:shd w:val="clear" w:color="auto" w:fill="FFFFFF"/>
        <w:wordWrap w:val="0"/>
        <w:adjustRightInd w:val="0"/>
        <w:snapToGrid w:val="0"/>
        <w:spacing w:beforeLines="50" w:before="156" w:line="312" w:lineRule="auto"/>
        <w:ind w:firstLineChars="200" w:firstLine="560"/>
        <w:jc w:val="left"/>
        <w:rPr>
          <w:rFonts w:ascii="宋体" w:eastAsia="宋体" w:hAnsi="宋体"/>
          <w:sz w:val="28"/>
          <w:szCs w:val="28"/>
        </w:rPr>
      </w:pPr>
      <w:r w:rsidRPr="001A1D76">
        <w:rPr>
          <w:rFonts w:ascii="宋体" w:eastAsia="宋体" w:hAnsi="宋体" w:hint="eastAsia"/>
          <w:sz w:val="28"/>
          <w:szCs w:val="28"/>
        </w:rPr>
        <w:t>有参赛意愿的</w:t>
      </w:r>
      <w:r w:rsidR="008D21B1">
        <w:rPr>
          <w:rFonts w:ascii="宋体" w:eastAsia="宋体" w:hAnsi="宋体" w:hint="eastAsia"/>
          <w:sz w:val="28"/>
          <w:szCs w:val="28"/>
        </w:rPr>
        <w:t>学生</w:t>
      </w:r>
      <w:r w:rsidRPr="001A1D76">
        <w:rPr>
          <w:rFonts w:ascii="宋体" w:eastAsia="宋体" w:hAnsi="宋体" w:hint="eastAsia"/>
          <w:sz w:val="28"/>
          <w:szCs w:val="28"/>
        </w:rPr>
        <w:t>请填写《报名登记表》（见附件1），将《</w:t>
      </w:r>
      <w:r w:rsidR="00885078" w:rsidRPr="008D21B1">
        <w:rPr>
          <w:rFonts w:ascii="宋体" w:eastAsia="宋体" w:hAnsi="宋体" w:hint="eastAsia"/>
          <w:sz w:val="28"/>
          <w:szCs w:val="28"/>
        </w:rPr>
        <w:t>报名登记表》电子材料发至ncumath@sina.com</w:t>
      </w:r>
      <w:r w:rsidR="00885078">
        <w:rPr>
          <w:rFonts w:ascii="宋体" w:eastAsia="宋体" w:hAnsi="宋体" w:hint="eastAsia"/>
          <w:sz w:val="28"/>
          <w:szCs w:val="28"/>
        </w:rPr>
        <w:t>，</w:t>
      </w:r>
      <w:r w:rsidRPr="001A1D76">
        <w:rPr>
          <w:rFonts w:ascii="宋体" w:eastAsia="宋体" w:hAnsi="宋体" w:hint="eastAsia"/>
          <w:sz w:val="28"/>
          <w:szCs w:val="28"/>
        </w:rPr>
        <w:t>并请参赛同学</w:t>
      </w:r>
      <w:r w:rsidR="00EE3503">
        <w:rPr>
          <w:rFonts w:ascii="宋体" w:eastAsia="宋体" w:hAnsi="宋体" w:hint="eastAsia"/>
          <w:sz w:val="28"/>
          <w:szCs w:val="28"/>
        </w:rPr>
        <w:t>通过</w:t>
      </w:r>
      <w:r w:rsidR="00885078">
        <w:rPr>
          <w:rFonts w:ascii="宋体" w:eastAsia="宋体" w:hAnsi="宋体" w:hint="eastAsia"/>
          <w:sz w:val="28"/>
          <w:szCs w:val="28"/>
        </w:rPr>
        <w:t>扫码</w:t>
      </w:r>
      <w:r w:rsidR="00EE3503">
        <w:rPr>
          <w:rFonts w:ascii="宋体" w:eastAsia="宋体" w:hAnsi="宋体" w:hint="eastAsia"/>
          <w:sz w:val="28"/>
          <w:szCs w:val="28"/>
        </w:rPr>
        <w:t>方式</w:t>
      </w:r>
      <w:r w:rsidRPr="001A1D76">
        <w:rPr>
          <w:rFonts w:ascii="宋体" w:eastAsia="宋体" w:hAnsi="宋体" w:hint="eastAsia"/>
          <w:sz w:val="28"/>
          <w:szCs w:val="28"/>
        </w:rPr>
        <w:t>加入南昌大学数学竞赛QQ群</w:t>
      </w:r>
      <w:r w:rsidR="00885078">
        <w:rPr>
          <w:rFonts w:ascii="宋体" w:eastAsia="宋体" w:hAnsi="宋体" w:hint="eastAsia"/>
          <w:sz w:val="28"/>
          <w:szCs w:val="28"/>
        </w:rPr>
        <w:t>（</w:t>
      </w:r>
      <w:r w:rsidR="00EE3503">
        <w:rPr>
          <w:rFonts w:ascii="宋体" w:eastAsia="宋体" w:hAnsi="宋体" w:hint="eastAsia"/>
          <w:sz w:val="28"/>
          <w:szCs w:val="28"/>
        </w:rPr>
        <w:t>选择</w:t>
      </w:r>
      <w:r w:rsidR="00EE3503">
        <w:rPr>
          <w:rFonts w:ascii="宋体" w:eastAsia="宋体" w:hAnsi="宋体"/>
          <w:sz w:val="28"/>
          <w:szCs w:val="28"/>
        </w:rPr>
        <w:t>其一加入</w:t>
      </w:r>
      <w:r w:rsidR="00EE3503">
        <w:rPr>
          <w:rFonts w:ascii="宋体" w:eastAsia="宋体" w:hAnsi="宋体" w:hint="eastAsia"/>
          <w:sz w:val="28"/>
          <w:szCs w:val="28"/>
        </w:rPr>
        <w:t>即可</w:t>
      </w:r>
      <w:r w:rsidR="00EE3503">
        <w:rPr>
          <w:rFonts w:ascii="宋体" w:eastAsia="宋体" w:hAnsi="宋体"/>
          <w:sz w:val="28"/>
          <w:szCs w:val="28"/>
        </w:rPr>
        <w:t>，</w:t>
      </w:r>
      <w:r w:rsidR="00EE3503">
        <w:rPr>
          <w:rFonts w:ascii="宋体" w:eastAsia="宋体" w:hAnsi="宋体" w:hint="eastAsia"/>
          <w:sz w:val="28"/>
          <w:szCs w:val="28"/>
        </w:rPr>
        <w:t>无需</w:t>
      </w:r>
      <w:r w:rsidR="00885078" w:rsidRPr="001A1D76">
        <w:rPr>
          <w:rFonts w:ascii="宋体" w:eastAsia="宋体" w:hAnsi="宋体" w:hint="eastAsia"/>
          <w:sz w:val="28"/>
          <w:szCs w:val="28"/>
        </w:rPr>
        <w:t>重复</w:t>
      </w:r>
      <w:r w:rsidR="00EE3503">
        <w:rPr>
          <w:rFonts w:ascii="宋体" w:eastAsia="宋体" w:hAnsi="宋体" w:hint="eastAsia"/>
          <w:sz w:val="28"/>
          <w:szCs w:val="28"/>
        </w:rPr>
        <w:t>）</w:t>
      </w:r>
    </w:p>
    <w:p w:rsidR="00EE3503" w:rsidRDefault="00AC36C2" w:rsidP="00EE3503">
      <w:pPr>
        <w:widowControl/>
        <w:shd w:val="clear" w:color="auto" w:fill="FFFFFF"/>
        <w:wordWrap w:val="0"/>
        <w:adjustRightInd w:val="0"/>
        <w:snapToGrid w:val="0"/>
        <w:spacing w:beforeLines="50" w:before="156" w:line="312" w:lineRule="auto"/>
        <w:ind w:firstLineChars="200" w:firstLine="560"/>
        <w:jc w:val="left"/>
        <w:rPr>
          <w:rFonts w:ascii="宋体" w:eastAsia="宋体" w:hAnsi="宋体"/>
          <w:sz w:val="28"/>
          <w:szCs w:val="28"/>
        </w:rPr>
      </w:pPr>
      <w:r>
        <w:rPr>
          <w:rFonts w:ascii="宋体" w:eastAsia="宋体" w:hAnsi="宋体"/>
          <w:noProof/>
          <w:sz w:val="28"/>
          <w:szCs w:val="28"/>
        </w:rPr>
        <w:drawing>
          <wp:inline distT="0" distB="0" distL="0" distR="0">
            <wp:extent cx="1251356" cy="13144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1.jpg"/>
                    <pic:cNvPicPr/>
                  </pic:nvPicPr>
                  <pic:blipFill>
                    <a:blip r:embed="rId6">
                      <a:extLst>
                        <a:ext uri="{28A0092B-C50C-407E-A947-70E740481C1C}">
                          <a14:useLocalDpi xmlns:a14="http://schemas.microsoft.com/office/drawing/2010/main" val="0"/>
                        </a:ext>
                      </a:extLst>
                    </a:blip>
                    <a:stretch>
                      <a:fillRect/>
                    </a:stretch>
                  </pic:blipFill>
                  <pic:spPr>
                    <a:xfrm>
                      <a:off x="0" y="0"/>
                      <a:ext cx="1273145" cy="1337338"/>
                    </a:xfrm>
                    <a:prstGeom prst="rect">
                      <a:avLst/>
                    </a:prstGeom>
                  </pic:spPr>
                </pic:pic>
              </a:graphicData>
            </a:graphic>
          </wp:inline>
        </w:drawing>
      </w:r>
      <w:r>
        <w:rPr>
          <w:rFonts w:ascii="宋体" w:eastAsia="宋体" w:hAnsi="宋体"/>
          <w:noProof/>
          <w:sz w:val="28"/>
          <w:szCs w:val="28"/>
        </w:rPr>
        <w:t xml:space="preserve"> </w:t>
      </w:r>
      <w:r w:rsidR="0018562F">
        <w:rPr>
          <w:rFonts w:ascii="宋体" w:eastAsia="宋体" w:hAnsi="宋体"/>
          <w:noProof/>
          <w:sz w:val="28"/>
          <w:szCs w:val="28"/>
        </w:rPr>
        <w:t xml:space="preserve">  </w:t>
      </w:r>
      <w:r>
        <w:rPr>
          <w:rFonts w:ascii="宋体" w:eastAsia="宋体" w:hAnsi="宋体"/>
          <w:noProof/>
          <w:sz w:val="28"/>
          <w:szCs w:val="28"/>
        </w:rPr>
        <w:t xml:space="preserve"> </w:t>
      </w:r>
      <w:r>
        <w:rPr>
          <w:rFonts w:ascii="宋体" w:eastAsia="宋体" w:hAnsi="宋体"/>
          <w:noProof/>
          <w:sz w:val="28"/>
          <w:szCs w:val="28"/>
        </w:rPr>
        <w:drawing>
          <wp:inline distT="0" distB="0" distL="0" distR="0">
            <wp:extent cx="1260424" cy="1323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2.jpg"/>
                    <pic:cNvPicPr/>
                  </pic:nvPicPr>
                  <pic:blipFill>
                    <a:blip r:embed="rId7">
                      <a:extLst>
                        <a:ext uri="{28A0092B-C50C-407E-A947-70E740481C1C}">
                          <a14:useLocalDpi xmlns:a14="http://schemas.microsoft.com/office/drawing/2010/main" val="0"/>
                        </a:ext>
                      </a:extLst>
                    </a:blip>
                    <a:stretch>
                      <a:fillRect/>
                    </a:stretch>
                  </pic:blipFill>
                  <pic:spPr>
                    <a:xfrm>
                      <a:off x="0" y="0"/>
                      <a:ext cx="1288281" cy="1353236"/>
                    </a:xfrm>
                    <a:prstGeom prst="rect">
                      <a:avLst/>
                    </a:prstGeom>
                  </pic:spPr>
                </pic:pic>
              </a:graphicData>
            </a:graphic>
          </wp:inline>
        </w:drawing>
      </w:r>
      <w:r>
        <w:rPr>
          <w:rFonts w:ascii="宋体" w:eastAsia="宋体" w:hAnsi="宋体" w:hint="eastAsia"/>
          <w:sz w:val="28"/>
          <w:szCs w:val="28"/>
        </w:rPr>
        <w:t xml:space="preserve"> </w:t>
      </w:r>
      <w:r>
        <w:rPr>
          <w:rFonts w:ascii="宋体" w:eastAsia="宋体" w:hAnsi="宋体"/>
          <w:sz w:val="28"/>
          <w:szCs w:val="28"/>
        </w:rPr>
        <w:t xml:space="preserve"> </w:t>
      </w:r>
      <w:r w:rsidR="0018562F">
        <w:rPr>
          <w:rFonts w:ascii="宋体" w:eastAsia="宋体" w:hAnsi="宋体"/>
          <w:sz w:val="28"/>
          <w:szCs w:val="28"/>
        </w:rPr>
        <w:t xml:space="preserve">  </w:t>
      </w:r>
      <w:r>
        <w:rPr>
          <w:rFonts w:ascii="宋体" w:eastAsia="宋体" w:hAnsi="宋体"/>
          <w:noProof/>
          <w:sz w:val="28"/>
          <w:szCs w:val="28"/>
        </w:rPr>
        <w:drawing>
          <wp:inline distT="0" distB="0" distL="0" distR="0">
            <wp:extent cx="1233221" cy="129540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3.jpg"/>
                    <pic:cNvPicPr/>
                  </pic:nvPicPr>
                  <pic:blipFill>
                    <a:blip r:embed="rId8">
                      <a:extLst>
                        <a:ext uri="{28A0092B-C50C-407E-A947-70E740481C1C}">
                          <a14:useLocalDpi xmlns:a14="http://schemas.microsoft.com/office/drawing/2010/main" val="0"/>
                        </a:ext>
                      </a:extLst>
                    </a:blip>
                    <a:stretch>
                      <a:fillRect/>
                    </a:stretch>
                  </pic:blipFill>
                  <pic:spPr>
                    <a:xfrm>
                      <a:off x="0" y="0"/>
                      <a:ext cx="1247615" cy="1310519"/>
                    </a:xfrm>
                    <a:prstGeom prst="rect">
                      <a:avLst/>
                    </a:prstGeom>
                  </pic:spPr>
                </pic:pic>
              </a:graphicData>
            </a:graphic>
          </wp:inline>
        </w:drawing>
      </w:r>
    </w:p>
    <w:p w:rsidR="00EE3503" w:rsidRDefault="001A1D76" w:rsidP="0018562F">
      <w:pPr>
        <w:widowControl/>
        <w:shd w:val="clear" w:color="auto" w:fill="FFFFFF"/>
        <w:wordWrap w:val="0"/>
        <w:adjustRightInd w:val="0"/>
        <w:snapToGrid w:val="0"/>
        <w:spacing w:beforeLines="50" w:before="156" w:line="312" w:lineRule="auto"/>
        <w:ind w:firstLineChars="350" w:firstLine="980"/>
        <w:jc w:val="left"/>
        <w:rPr>
          <w:rFonts w:ascii="宋体" w:eastAsia="宋体" w:hAnsi="宋体"/>
          <w:sz w:val="28"/>
          <w:szCs w:val="28"/>
        </w:rPr>
      </w:pPr>
      <w:r w:rsidRPr="001A1D76">
        <w:rPr>
          <w:rFonts w:ascii="宋体" w:eastAsia="宋体" w:hAnsi="宋体" w:hint="eastAsia"/>
          <w:sz w:val="28"/>
          <w:szCs w:val="28"/>
        </w:rPr>
        <w:t>233068835</w:t>
      </w:r>
      <w:r w:rsidR="00EE3503">
        <w:rPr>
          <w:rFonts w:ascii="宋体" w:eastAsia="宋体" w:hAnsi="宋体" w:hint="eastAsia"/>
          <w:sz w:val="28"/>
          <w:szCs w:val="28"/>
        </w:rPr>
        <w:t xml:space="preserve">   </w:t>
      </w:r>
      <w:r w:rsidR="00EE3503">
        <w:rPr>
          <w:rFonts w:ascii="宋体" w:eastAsia="宋体" w:hAnsi="宋体"/>
          <w:sz w:val="28"/>
          <w:szCs w:val="28"/>
        </w:rPr>
        <w:t xml:space="preserve"> </w:t>
      </w:r>
      <w:r w:rsidR="00AC36C2">
        <w:rPr>
          <w:rFonts w:ascii="宋体" w:eastAsia="宋体" w:hAnsi="宋体"/>
          <w:sz w:val="28"/>
          <w:szCs w:val="28"/>
        </w:rPr>
        <w:t xml:space="preserve"> </w:t>
      </w:r>
      <w:r w:rsidR="00EE3503">
        <w:rPr>
          <w:rFonts w:ascii="宋体" w:eastAsia="宋体" w:hAnsi="宋体"/>
          <w:sz w:val="28"/>
          <w:szCs w:val="28"/>
        </w:rPr>
        <w:t xml:space="preserve">  </w:t>
      </w:r>
      <w:r w:rsidR="0018562F">
        <w:rPr>
          <w:rFonts w:ascii="宋体" w:eastAsia="宋体" w:hAnsi="宋体"/>
          <w:sz w:val="28"/>
          <w:szCs w:val="28"/>
        </w:rPr>
        <w:t xml:space="preserve">  </w:t>
      </w:r>
      <w:r w:rsidRPr="001A1D76">
        <w:rPr>
          <w:rFonts w:ascii="宋体" w:eastAsia="宋体" w:hAnsi="宋体" w:hint="eastAsia"/>
          <w:sz w:val="28"/>
          <w:szCs w:val="28"/>
        </w:rPr>
        <w:t>167183924</w:t>
      </w:r>
      <w:r w:rsidR="00EE3503">
        <w:rPr>
          <w:rFonts w:ascii="宋体" w:eastAsia="宋体" w:hAnsi="宋体" w:hint="eastAsia"/>
          <w:sz w:val="28"/>
          <w:szCs w:val="28"/>
        </w:rPr>
        <w:t xml:space="preserve">    </w:t>
      </w:r>
      <w:r w:rsidR="00EE3503">
        <w:rPr>
          <w:rFonts w:ascii="宋体" w:eastAsia="宋体" w:hAnsi="宋体"/>
          <w:sz w:val="28"/>
          <w:szCs w:val="28"/>
        </w:rPr>
        <w:t xml:space="preserve"> </w:t>
      </w:r>
      <w:r w:rsidR="0018562F">
        <w:rPr>
          <w:rFonts w:ascii="宋体" w:eastAsia="宋体" w:hAnsi="宋体"/>
          <w:sz w:val="28"/>
          <w:szCs w:val="28"/>
        </w:rPr>
        <w:t xml:space="preserve">   </w:t>
      </w:r>
      <w:r w:rsidR="00EE3503">
        <w:rPr>
          <w:rFonts w:ascii="宋体" w:eastAsia="宋体" w:hAnsi="宋体"/>
          <w:sz w:val="28"/>
          <w:szCs w:val="28"/>
        </w:rPr>
        <w:t xml:space="preserve"> </w:t>
      </w:r>
      <w:r w:rsidRPr="001A1D76">
        <w:rPr>
          <w:rFonts w:ascii="宋体" w:eastAsia="宋体" w:hAnsi="宋体" w:hint="eastAsia"/>
          <w:sz w:val="28"/>
          <w:szCs w:val="28"/>
        </w:rPr>
        <w:t>543881696</w:t>
      </w:r>
    </w:p>
    <w:p w:rsidR="001A1D76" w:rsidRPr="001A1D76" w:rsidRDefault="001A1D76" w:rsidP="00EE3503">
      <w:pPr>
        <w:widowControl/>
        <w:shd w:val="clear" w:color="auto" w:fill="FFFFFF"/>
        <w:wordWrap w:val="0"/>
        <w:adjustRightInd w:val="0"/>
        <w:snapToGrid w:val="0"/>
        <w:spacing w:beforeLines="50" w:before="156" w:line="312" w:lineRule="auto"/>
        <w:jc w:val="left"/>
        <w:rPr>
          <w:rFonts w:ascii="宋体" w:eastAsia="宋体" w:hAnsi="宋体"/>
          <w:sz w:val="28"/>
          <w:szCs w:val="28"/>
        </w:rPr>
      </w:pPr>
      <w:r w:rsidRPr="001A1D76">
        <w:rPr>
          <w:rFonts w:ascii="宋体" w:eastAsia="宋体" w:hAnsi="宋体" w:hint="eastAsia"/>
          <w:sz w:val="28"/>
          <w:szCs w:val="28"/>
        </w:rPr>
        <w:t>加入后请立即修改昵称</w:t>
      </w:r>
      <w:r w:rsidR="00EE3503">
        <w:rPr>
          <w:rFonts w:ascii="宋体" w:eastAsia="宋体" w:hAnsi="宋体" w:hint="eastAsia"/>
          <w:sz w:val="28"/>
          <w:szCs w:val="28"/>
        </w:rPr>
        <w:t>，</w:t>
      </w:r>
      <w:r w:rsidR="00EE3503">
        <w:rPr>
          <w:rFonts w:ascii="宋体" w:eastAsia="宋体" w:hAnsi="宋体"/>
          <w:sz w:val="28"/>
          <w:szCs w:val="28"/>
        </w:rPr>
        <w:t>格式为</w:t>
      </w:r>
      <w:r w:rsidRPr="00EE3503">
        <w:rPr>
          <w:rFonts w:ascii="宋体" w:eastAsia="宋体" w:hAnsi="宋体" w:hint="eastAsia"/>
          <w:b/>
          <w:sz w:val="28"/>
          <w:szCs w:val="28"/>
        </w:rPr>
        <w:t>年级+专业+实名</w:t>
      </w:r>
      <w:r w:rsidRPr="001A1D76">
        <w:rPr>
          <w:rFonts w:ascii="宋体" w:eastAsia="宋体" w:hAnsi="宋体" w:hint="eastAsia"/>
          <w:sz w:val="28"/>
          <w:szCs w:val="28"/>
        </w:rPr>
        <w:t>。比赛相关事宜可咨询屈老师，联系方式：83969244。</w:t>
      </w:r>
    </w:p>
    <w:p w:rsidR="001A1D76" w:rsidRPr="001A1D76" w:rsidRDefault="001A1D76" w:rsidP="00EE3503">
      <w:pPr>
        <w:widowControl/>
        <w:shd w:val="clear" w:color="auto" w:fill="FFFFFF"/>
        <w:wordWrap w:val="0"/>
        <w:adjustRightInd w:val="0"/>
        <w:snapToGrid w:val="0"/>
        <w:spacing w:beforeLines="50" w:before="156" w:line="312" w:lineRule="auto"/>
        <w:ind w:firstLineChars="200" w:firstLine="560"/>
        <w:jc w:val="left"/>
        <w:rPr>
          <w:rFonts w:ascii="宋体" w:eastAsia="宋体" w:hAnsi="宋体"/>
          <w:sz w:val="28"/>
          <w:szCs w:val="28"/>
        </w:rPr>
      </w:pPr>
      <w:r w:rsidRPr="001A1D76">
        <w:rPr>
          <w:rFonts w:ascii="宋体" w:eastAsia="宋体" w:hAnsi="宋体" w:hint="eastAsia"/>
          <w:sz w:val="28"/>
          <w:szCs w:val="28"/>
        </w:rPr>
        <w:t>3、成绩公布：考试成绩将于6月中旬公布在网站（http://lxy.ncu.edu.cn通知公告）和QQ群内。</w:t>
      </w:r>
    </w:p>
    <w:p w:rsidR="001A1D76" w:rsidRPr="001A1D76" w:rsidRDefault="001A1D76" w:rsidP="00EE3503">
      <w:pPr>
        <w:widowControl/>
        <w:shd w:val="clear" w:color="auto" w:fill="FFFFFF"/>
        <w:wordWrap w:val="0"/>
        <w:adjustRightInd w:val="0"/>
        <w:snapToGrid w:val="0"/>
        <w:spacing w:beforeLines="50" w:before="156" w:line="312" w:lineRule="auto"/>
        <w:ind w:firstLineChars="200" w:firstLine="562"/>
        <w:jc w:val="left"/>
        <w:rPr>
          <w:rFonts w:ascii="黑体" w:eastAsia="黑体" w:hAnsi="黑体"/>
          <w:b/>
          <w:sz w:val="28"/>
          <w:szCs w:val="28"/>
        </w:rPr>
      </w:pPr>
      <w:r w:rsidRPr="001A1D76">
        <w:rPr>
          <w:rFonts w:ascii="黑体" w:eastAsia="黑体" w:hAnsi="黑体" w:hint="eastAsia"/>
          <w:b/>
          <w:sz w:val="28"/>
          <w:szCs w:val="28"/>
        </w:rPr>
        <w:t>六、奖励措施</w:t>
      </w:r>
    </w:p>
    <w:p w:rsidR="001A1D76" w:rsidRPr="001A1D76" w:rsidRDefault="001A1D76" w:rsidP="00EE3503">
      <w:pPr>
        <w:widowControl/>
        <w:shd w:val="clear" w:color="auto" w:fill="FFFFFF"/>
        <w:wordWrap w:val="0"/>
        <w:adjustRightInd w:val="0"/>
        <w:snapToGrid w:val="0"/>
        <w:spacing w:beforeLines="50" w:before="156" w:line="312" w:lineRule="auto"/>
        <w:ind w:firstLineChars="200" w:firstLine="560"/>
        <w:jc w:val="left"/>
        <w:rPr>
          <w:rFonts w:ascii="宋体" w:eastAsia="宋体" w:hAnsi="宋体"/>
          <w:sz w:val="28"/>
          <w:szCs w:val="28"/>
        </w:rPr>
      </w:pPr>
      <w:r w:rsidRPr="001A1D76">
        <w:rPr>
          <w:rFonts w:ascii="宋体" w:eastAsia="宋体" w:hAnsi="宋体" w:hint="eastAsia"/>
          <w:sz w:val="28"/>
          <w:szCs w:val="28"/>
        </w:rPr>
        <w:t>1、本次竞赛按参赛类别与层次设立一等奖、二等奖和三等奖，分别占实际参赛总人数的3％、9％和18％，并</w:t>
      </w:r>
      <w:bookmarkStart w:id="0" w:name="_GoBack"/>
      <w:bookmarkEnd w:id="0"/>
      <w:r w:rsidRPr="001A1D76">
        <w:rPr>
          <w:rFonts w:ascii="宋体" w:eastAsia="宋体" w:hAnsi="宋体" w:hint="eastAsia"/>
          <w:sz w:val="28"/>
          <w:szCs w:val="28"/>
        </w:rPr>
        <w:t>颁发获奖证书。</w:t>
      </w:r>
    </w:p>
    <w:p w:rsidR="001A1D76" w:rsidRPr="001A1D76" w:rsidRDefault="001A1D76" w:rsidP="00EE3503">
      <w:pPr>
        <w:widowControl/>
        <w:shd w:val="clear" w:color="auto" w:fill="FFFFFF"/>
        <w:wordWrap w:val="0"/>
        <w:adjustRightInd w:val="0"/>
        <w:snapToGrid w:val="0"/>
        <w:spacing w:beforeLines="50" w:before="156" w:line="312" w:lineRule="auto"/>
        <w:ind w:firstLineChars="200" w:firstLine="560"/>
        <w:jc w:val="left"/>
        <w:rPr>
          <w:rFonts w:ascii="宋体" w:eastAsia="宋体" w:hAnsi="宋体"/>
          <w:sz w:val="28"/>
          <w:szCs w:val="28"/>
        </w:rPr>
      </w:pPr>
      <w:r w:rsidRPr="001A1D76">
        <w:rPr>
          <w:rFonts w:ascii="宋体" w:eastAsia="宋体" w:hAnsi="宋体" w:hint="eastAsia"/>
          <w:sz w:val="28"/>
          <w:szCs w:val="28"/>
        </w:rPr>
        <w:t>2、择优选择获奖选手参加第十三届全国大学生数学竞赛预赛(暨省赛)，有关全国大学生数学竞赛相关事项另行通知（详见全国大学生数学竞赛网站http://www.cmathc.cn）。</w:t>
      </w:r>
    </w:p>
    <w:p w:rsidR="001A1D76" w:rsidRPr="001A1D76" w:rsidRDefault="001A1D76" w:rsidP="00EE3503">
      <w:pPr>
        <w:widowControl/>
        <w:shd w:val="clear" w:color="auto" w:fill="FFFFFF"/>
        <w:wordWrap w:val="0"/>
        <w:adjustRightInd w:val="0"/>
        <w:snapToGrid w:val="0"/>
        <w:spacing w:beforeLines="50" w:before="156" w:line="312" w:lineRule="auto"/>
        <w:ind w:firstLineChars="200" w:firstLine="560"/>
        <w:jc w:val="left"/>
        <w:rPr>
          <w:rFonts w:ascii="宋体" w:eastAsia="宋体" w:hAnsi="宋体"/>
          <w:sz w:val="28"/>
          <w:szCs w:val="28"/>
        </w:rPr>
      </w:pPr>
      <w:r w:rsidRPr="001A1D76">
        <w:rPr>
          <w:rFonts w:ascii="宋体" w:eastAsia="宋体" w:hAnsi="宋体" w:hint="eastAsia"/>
          <w:sz w:val="28"/>
          <w:szCs w:val="28"/>
        </w:rPr>
        <w:t>附件1：报名登记表</w:t>
      </w:r>
    </w:p>
    <w:p w:rsidR="001A1D76" w:rsidRPr="001A1D76" w:rsidRDefault="001A1D76" w:rsidP="00EE3503">
      <w:pPr>
        <w:widowControl/>
        <w:shd w:val="clear" w:color="auto" w:fill="FFFFFF"/>
        <w:wordWrap w:val="0"/>
        <w:adjustRightInd w:val="0"/>
        <w:snapToGrid w:val="0"/>
        <w:spacing w:beforeLines="50" w:before="156" w:line="312" w:lineRule="auto"/>
        <w:ind w:firstLineChars="200" w:firstLine="560"/>
        <w:jc w:val="left"/>
        <w:rPr>
          <w:rFonts w:ascii="宋体" w:eastAsia="宋体" w:hAnsi="宋体"/>
          <w:sz w:val="28"/>
          <w:szCs w:val="28"/>
        </w:rPr>
      </w:pPr>
      <w:r w:rsidRPr="001A1D76">
        <w:rPr>
          <w:rFonts w:ascii="宋体" w:eastAsia="宋体" w:hAnsi="宋体"/>
          <w:sz w:val="28"/>
          <w:szCs w:val="28"/>
        </w:rPr>
        <w:t xml:space="preserve"> </w:t>
      </w:r>
      <w:r w:rsidRPr="001A1D76">
        <w:rPr>
          <w:rFonts w:ascii="宋体" w:eastAsia="宋体" w:hAnsi="宋体" w:hint="eastAsia"/>
          <w:sz w:val="28"/>
          <w:szCs w:val="28"/>
        </w:rPr>
        <w:t xml:space="preserve">        </w:t>
      </w:r>
      <w:r w:rsidR="000F0D32">
        <w:rPr>
          <w:rFonts w:ascii="宋体" w:eastAsia="宋体" w:hAnsi="宋体" w:hint="eastAsia"/>
          <w:sz w:val="28"/>
          <w:szCs w:val="28"/>
        </w:rPr>
        <w:t xml:space="preserve">                         </w:t>
      </w:r>
      <w:r w:rsidR="0015017E">
        <w:rPr>
          <w:rFonts w:ascii="宋体" w:eastAsia="宋体" w:hAnsi="宋体"/>
          <w:sz w:val="28"/>
          <w:szCs w:val="28"/>
        </w:rPr>
        <w:t xml:space="preserve">   </w:t>
      </w:r>
      <w:r w:rsidR="000F0D32">
        <w:rPr>
          <w:rFonts w:ascii="宋体" w:eastAsia="宋体" w:hAnsi="宋体" w:hint="eastAsia"/>
          <w:sz w:val="28"/>
          <w:szCs w:val="28"/>
        </w:rPr>
        <w:t>南昌</w:t>
      </w:r>
      <w:r w:rsidR="000F0D32">
        <w:rPr>
          <w:rFonts w:ascii="宋体" w:eastAsia="宋体" w:hAnsi="宋体"/>
          <w:sz w:val="28"/>
          <w:szCs w:val="28"/>
        </w:rPr>
        <w:t>大学</w:t>
      </w:r>
      <w:r w:rsidRPr="001A1D76">
        <w:rPr>
          <w:rFonts w:ascii="宋体" w:eastAsia="宋体" w:hAnsi="宋体" w:hint="eastAsia"/>
          <w:sz w:val="28"/>
          <w:szCs w:val="28"/>
        </w:rPr>
        <w:t>理学院</w:t>
      </w:r>
    </w:p>
    <w:p w:rsidR="00E55525" w:rsidRPr="001A1D76" w:rsidRDefault="001A1D76" w:rsidP="00EE3503">
      <w:pPr>
        <w:widowControl/>
        <w:shd w:val="clear" w:color="auto" w:fill="FFFFFF"/>
        <w:wordWrap w:val="0"/>
        <w:adjustRightInd w:val="0"/>
        <w:snapToGrid w:val="0"/>
        <w:spacing w:beforeLines="50" w:before="156" w:line="312" w:lineRule="auto"/>
        <w:ind w:firstLineChars="200" w:firstLine="560"/>
        <w:jc w:val="left"/>
        <w:rPr>
          <w:rFonts w:ascii="宋体" w:eastAsia="宋体" w:hAnsi="宋体"/>
          <w:sz w:val="28"/>
          <w:szCs w:val="28"/>
        </w:rPr>
      </w:pPr>
      <w:r w:rsidRPr="001A1D76">
        <w:rPr>
          <w:rFonts w:ascii="宋体" w:eastAsia="宋体" w:hAnsi="宋体" w:hint="eastAsia"/>
          <w:sz w:val="28"/>
          <w:szCs w:val="28"/>
        </w:rPr>
        <w:t xml:space="preserve">                                     202</w:t>
      </w:r>
      <w:r w:rsidR="00AC36C2">
        <w:rPr>
          <w:rFonts w:ascii="宋体" w:eastAsia="宋体" w:hAnsi="宋体"/>
          <w:sz w:val="28"/>
          <w:szCs w:val="28"/>
        </w:rPr>
        <w:t>1</w:t>
      </w:r>
      <w:r w:rsidRPr="001A1D76">
        <w:rPr>
          <w:rFonts w:ascii="宋体" w:eastAsia="宋体" w:hAnsi="宋体" w:hint="eastAsia"/>
          <w:sz w:val="28"/>
          <w:szCs w:val="28"/>
        </w:rPr>
        <w:t>年4月20日</w:t>
      </w:r>
    </w:p>
    <w:sectPr w:rsidR="00E55525" w:rsidRPr="001A1D76" w:rsidSect="00E555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CC0" w:rsidRDefault="00C12CC0" w:rsidP="004E5586">
      <w:r>
        <w:separator/>
      </w:r>
    </w:p>
  </w:endnote>
  <w:endnote w:type="continuationSeparator" w:id="0">
    <w:p w:rsidR="00C12CC0" w:rsidRDefault="00C12CC0" w:rsidP="004E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CC0" w:rsidRDefault="00C12CC0" w:rsidP="004E5586">
      <w:r>
        <w:separator/>
      </w:r>
    </w:p>
  </w:footnote>
  <w:footnote w:type="continuationSeparator" w:id="0">
    <w:p w:rsidR="00C12CC0" w:rsidRDefault="00C12CC0" w:rsidP="004E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6E"/>
    <w:rsid w:val="000210A1"/>
    <w:rsid w:val="00051F33"/>
    <w:rsid w:val="0007319D"/>
    <w:rsid w:val="00082AE9"/>
    <w:rsid w:val="000A19BB"/>
    <w:rsid w:val="000F0D32"/>
    <w:rsid w:val="00101A27"/>
    <w:rsid w:val="0015017E"/>
    <w:rsid w:val="00170B3B"/>
    <w:rsid w:val="0018562F"/>
    <w:rsid w:val="001A1D76"/>
    <w:rsid w:val="001D7E35"/>
    <w:rsid w:val="00231AA5"/>
    <w:rsid w:val="00272B7E"/>
    <w:rsid w:val="002F2871"/>
    <w:rsid w:val="00304C08"/>
    <w:rsid w:val="00330915"/>
    <w:rsid w:val="00333119"/>
    <w:rsid w:val="0033330F"/>
    <w:rsid w:val="003E07E2"/>
    <w:rsid w:val="003F55B3"/>
    <w:rsid w:val="003F67F3"/>
    <w:rsid w:val="003F72A4"/>
    <w:rsid w:val="00405517"/>
    <w:rsid w:val="004E5586"/>
    <w:rsid w:val="00533AC6"/>
    <w:rsid w:val="00536E29"/>
    <w:rsid w:val="00543237"/>
    <w:rsid w:val="0054546E"/>
    <w:rsid w:val="005F023E"/>
    <w:rsid w:val="00600AC7"/>
    <w:rsid w:val="00600D4C"/>
    <w:rsid w:val="0061738C"/>
    <w:rsid w:val="00692838"/>
    <w:rsid w:val="006A5A24"/>
    <w:rsid w:val="006B03B3"/>
    <w:rsid w:val="006C0C5A"/>
    <w:rsid w:val="0078205E"/>
    <w:rsid w:val="007F0727"/>
    <w:rsid w:val="00820B89"/>
    <w:rsid w:val="00852FF5"/>
    <w:rsid w:val="008656C6"/>
    <w:rsid w:val="00872693"/>
    <w:rsid w:val="00885078"/>
    <w:rsid w:val="008B0097"/>
    <w:rsid w:val="008B3E15"/>
    <w:rsid w:val="008D21B1"/>
    <w:rsid w:val="009B4AB9"/>
    <w:rsid w:val="009D2A77"/>
    <w:rsid w:val="009E36BC"/>
    <w:rsid w:val="00A27893"/>
    <w:rsid w:val="00A97163"/>
    <w:rsid w:val="00AA298B"/>
    <w:rsid w:val="00AC36C2"/>
    <w:rsid w:val="00B67540"/>
    <w:rsid w:val="00B848E3"/>
    <w:rsid w:val="00BF7B9E"/>
    <w:rsid w:val="00C12CC0"/>
    <w:rsid w:val="00C162F1"/>
    <w:rsid w:val="00C268CC"/>
    <w:rsid w:val="00D019EE"/>
    <w:rsid w:val="00D030FC"/>
    <w:rsid w:val="00D2099F"/>
    <w:rsid w:val="00D61B2D"/>
    <w:rsid w:val="00E00EAF"/>
    <w:rsid w:val="00E03595"/>
    <w:rsid w:val="00E46627"/>
    <w:rsid w:val="00E472B8"/>
    <w:rsid w:val="00E53F93"/>
    <w:rsid w:val="00E55525"/>
    <w:rsid w:val="00E76564"/>
    <w:rsid w:val="00E85FCA"/>
    <w:rsid w:val="00E944FF"/>
    <w:rsid w:val="00EE3503"/>
    <w:rsid w:val="00EF7066"/>
    <w:rsid w:val="00F91058"/>
    <w:rsid w:val="00F97A07"/>
    <w:rsid w:val="00FA7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104ED9-5D1F-4227-93A9-979CB658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54546E"/>
    <w:pPr>
      <w:widowControl/>
      <w:spacing w:before="100" w:beforeAutospacing="1" w:after="225" w:line="288" w:lineRule="atLeast"/>
      <w:jc w:val="left"/>
      <w:outlineLvl w:val="1"/>
    </w:pPr>
    <w:rPr>
      <w:rFonts w:ascii="微软雅黑" w:eastAsia="微软雅黑" w:hAnsi="微软雅黑" w:cs="宋体"/>
      <w:b/>
      <w:bCs/>
      <w:cap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546E"/>
    <w:rPr>
      <w:strike w:val="0"/>
      <w:dstrike w:val="0"/>
      <w:color w:val="000000"/>
      <w:u w:val="none"/>
      <w:effect w:val="none"/>
    </w:rPr>
  </w:style>
  <w:style w:type="character" w:customStyle="1" w:styleId="20">
    <w:name w:val="标题 2 字符"/>
    <w:basedOn w:val="a0"/>
    <w:link w:val="2"/>
    <w:uiPriority w:val="9"/>
    <w:rsid w:val="0054546E"/>
    <w:rPr>
      <w:rFonts w:ascii="微软雅黑" w:eastAsia="微软雅黑" w:hAnsi="微软雅黑" w:cs="宋体"/>
      <w:b/>
      <w:bCs/>
      <w:caps/>
      <w:color w:val="000000"/>
      <w:kern w:val="0"/>
      <w:sz w:val="24"/>
      <w:szCs w:val="24"/>
    </w:rPr>
  </w:style>
  <w:style w:type="paragraph" w:styleId="a4">
    <w:name w:val="header"/>
    <w:basedOn w:val="a"/>
    <w:link w:val="a5"/>
    <w:uiPriority w:val="99"/>
    <w:unhideWhenUsed/>
    <w:rsid w:val="004E558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E5586"/>
    <w:rPr>
      <w:sz w:val="18"/>
      <w:szCs w:val="18"/>
    </w:rPr>
  </w:style>
  <w:style w:type="paragraph" w:styleId="a6">
    <w:name w:val="footer"/>
    <w:basedOn w:val="a"/>
    <w:link w:val="a7"/>
    <w:uiPriority w:val="99"/>
    <w:unhideWhenUsed/>
    <w:rsid w:val="004E5586"/>
    <w:pPr>
      <w:tabs>
        <w:tab w:val="center" w:pos="4153"/>
        <w:tab w:val="right" w:pos="8306"/>
      </w:tabs>
      <w:snapToGrid w:val="0"/>
      <w:jc w:val="left"/>
    </w:pPr>
    <w:rPr>
      <w:sz w:val="18"/>
      <w:szCs w:val="18"/>
    </w:rPr>
  </w:style>
  <w:style w:type="character" w:customStyle="1" w:styleId="a7">
    <w:name w:val="页脚 字符"/>
    <w:basedOn w:val="a0"/>
    <w:link w:val="a6"/>
    <w:uiPriority w:val="99"/>
    <w:rsid w:val="004E5586"/>
    <w:rPr>
      <w:sz w:val="18"/>
      <w:szCs w:val="18"/>
    </w:rPr>
  </w:style>
  <w:style w:type="paragraph" w:styleId="a8">
    <w:name w:val="Balloon Text"/>
    <w:basedOn w:val="a"/>
    <w:link w:val="a9"/>
    <w:uiPriority w:val="99"/>
    <w:semiHidden/>
    <w:unhideWhenUsed/>
    <w:rsid w:val="001A1D76"/>
    <w:rPr>
      <w:sz w:val="18"/>
      <w:szCs w:val="18"/>
    </w:rPr>
  </w:style>
  <w:style w:type="character" w:customStyle="1" w:styleId="a9">
    <w:name w:val="批注框文本 字符"/>
    <w:basedOn w:val="a0"/>
    <w:link w:val="a8"/>
    <w:uiPriority w:val="99"/>
    <w:semiHidden/>
    <w:rsid w:val="001A1D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90920">
      <w:bodyDiv w:val="1"/>
      <w:marLeft w:val="0"/>
      <w:marRight w:val="0"/>
      <w:marTop w:val="0"/>
      <w:marBottom w:val="0"/>
      <w:divBdr>
        <w:top w:val="none" w:sz="0" w:space="0" w:color="auto"/>
        <w:left w:val="none" w:sz="0" w:space="0" w:color="auto"/>
        <w:bottom w:val="none" w:sz="0" w:space="0" w:color="auto"/>
        <w:right w:val="none" w:sz="0" w:space="0" w:color="auto"/>
      </w:divBdr>
      <w:divsChild>
        <w:div w:id="11491471">
          <w:marLeft w:val="0"/>
          <w:marRight w:val="0"/>
          <w:marTop w:val="0"/>
          <w:marBottom w:val="0"/>
          <w:divBdr>
            <w:top w:val="none" w:sz="0" w:space="0" w:color="auto"/>
            <w:left w:val="none" w:sz="0" w:space="0" w:color="auto"/>
            <w:bottom w:val="none" w:sz="0" w:space="0" w:color="auto"/>
            <w:right w:val="none" w:sz="0" w:space="0" w:color="auto"/>
          </w:divBdr>
          <w:divsChild>
            <w:div w:id="983200339">
              <w:marLeft w:val="0"/>
              <w:marRight w:val="0"/>
              <w:marTop w:val="0"/>
              <w:marBottom w:val="0"/>
              <w:divBdr>
                <w:top w:val="none" w:sz="0" w:space="0" w:color="auto"/>
                <w:left w:val="none" w:sz="0" w:space="0" w:color="auto"/>
                <w:bottom w:val="none" w:sz="0" w:space="0" w:color="auto"/>
                <w:right w:val="none" w:sz="0" w:space="0" w:color="auto"/>
              </w:divBdr>
              <w:divsChild>
                <w:div w:id="1690718612">
                  <w:marLeft w:val="0"/>
                  <w:marRight w:val="0"/>
                  <w:marTop w:val="0"/>
                  <w:marBottom w:val="0"/>
                  <w:divBdr>
                    <w:top w:val="none" w:sz="0" w:space="0" w:color="auto"/>
                    <w:left w:val="none" w:sz="0" w:space="0" w:color="auto"/>
                    <w:bottom w:val="none" w:sz="0" w:space="0" w:color="auto"/>
                    <w:right w:val="none" w:sz="0" w:space="0" w:color="auto"/>
                  </w:divBdr>
                  <w:divsChild>
                    <w:div w:id="1974948232">
                      <w:marLeft w:val="0"/>
                      <w:marRight w:val="0"/>
                      <w:marTop w:val="0"/>
                      <w:marBottom w:val="0"/>
                      <w:divBdr>
                        <w:top w:val="none" w:sz="0" w:space="0" w:color="auto"/>
                        <w:left w:val="none" w:sz="0" w:space="0" w:color="auto"/>
                        <w:bottom w:val="none" w:sz="0" w:space="0" w:color="auto"/>
                        <w:right w:val="none" w:sz="0" w:space="0" w:color="auto"/>
                      </w:divBdr>
                      <w:divsChild>
                        <w:div w:id="1707564742">
                          <w:marLeft w:val="0"/>
                          <w:marRight w:val="0"/>
                          <w:marTop w:val="0"/>
                          <w:marBottom w:val="0"/>
                          <w:divBdr>
                            <w:top w:val="none" w:sz="0" w:space="0" w:color="auto"/>
                            <w:left w:val="none" w:sz="0" w:space="0" w:color="auto"/>
                            <w:bottom w:val="none" w:sz="0" w:space="0" w:color="auto"/>
                            <w:right w:val="none" w:sz="0" w:space="0" w:color="auto"/>
                          </w:divBdr>
                          <w:divsChild>
                            <w:div w:id="55202034">
                              <w:marLeft w:val="0"/>
                              <w:marRight w:val="0"/>
                              <w:marTop w:val="0"/>
                              <w:marBottom w:val="0"/>
                              <w:divBdr>
                                <w:top w:val="none" w:sz="0" w:space="0" w:color="auto"/>
                                <w:left w:val="none" w:sz="0" w:space="0" w:color="auto"/>
                                <w:bottom w:val="none" w:sz="0" w:space="0" w:color="auto"/>
                                <w:right w:val="none" w:sz="0" w:space="0" w:color="auto"/>
                              </w:divBdr>
                              <w:divsChild>
                                <w:div w:id="1916010799">
                                  <w:marLeft w:val="0"/>
                                  <w:marRight w:val="0"/>
                                  <w:marTop w:val="0"/>
                                  <w:marBottom w:val="0"/>
                                  <w:divBdr>
                                    <w:top w:val="none" w:sz="0" w:space="0" w:color="auto"/>
                                    <w:left w:val="none" w:sz="0" w:space="0" w:color="auto"/>
                                    <w:bottom w:val="none" w:sz="0" w:space="0" w:color="auto"/>
                                    <w:right w:val="none" w:sz="0" w:space="0" w:color="auto"/>
                                  </w:divBdr>
                                  <w:divsChild>
                                    <w:div w:id="916288343">
                                      <w:marLeft w:val="0"/>
                                      <w:marRight w:val="0"/>
                                      <w:marTop w:val="0"/>
                                      <w:marBottom w:val="0"/>
                                      <w:divBdr>
                                        <w:top w:val="none" w:sz="0" w:space="0" w:color="auto"/>
                                        <w:left w:val="none" w:sz="0" w:space="0" w:color="auto"/>
                                        <w:bottom w:val="none" w:sz="0" w:space="0" w:color="auto"/>
                                        <w:right w:val="none" w:sz="0" w:space="0" w:color="auto"/>
                                      </w:divBdr>
                                      <w:divsChild>
                                        <w:div w:id="96828513">
                                          <w:marLeft w:val="0"/>
                                          <w:marRight w:val="0"/>
                                          <w:marTop w:val="0"/>
                                          <w:marBottom w:val="0"/>
                                          <w:divBdr>
                                            <w:top w:val="none" w:sz="0" w:space="0" w:color="auto"/>
                                            <w:left w:val="none" w:sz="0" w:space="0" w:color="auto"/>
                                            <w:bottom w:val="none" w:sz="0" w:space="0" w:color="auto"/>
                                            <w:right w:val="none" w:sz="0" w:space="0" w:color="auto"/>
                                          </w:divBdr>
                                          <w:divsChild>
                                            <w:div w:id="2094818965">
                                              <w:marLeft w:val="0"/>
                                              <w:marRight w:val="0"/>
                                              <w:marTop w:val="0"/>
                                              <w:marBottom w:val="0"/>
                                              <w:divBdr>
                                                <w:top w:val="none" w:sz="0" w:space="0" w:color="auto"/>
                                                <w:left w:val="none" w:sz="0" w:space="0" w:color="auto"/>
                                                <w:bottom w:val="none" w:sz="0" w:space="0" w:color="auto"/>
                                                <w:right w:val="none" w:sz="0" w:space="0" w:color="auto"/>
                                              </w:divBdr>
                                              <w:divsChild>
                                                <w:div w:id="1251424410">
                                                  <w:marLeft w:val="0"/>
                                                  <w:marRight w:val="0"/>
                                                  <w:marTop w:val="0"/>
                                                  <w:marBottom w:val="0"/>
                                                  <w:divBdr>
                                                    <w:top w:val="none" w:sz="0" w:space="0" w:color="auto"/>
                                                    <w:left w:val="none" w:sz="0" w:space="0" w:color="auto"/>
                                                    <w:bottom w:val="none" w:sz="0" w:space="0" w:color="auto"/>
                                                    <w:right w:val="none" w:sz="0" w:space="0" w:color="auto"/>
                                                  </w:divBdr>
                                                  <w:divsChild>
                                                    <w:div w:id="1757827283">
                                                      <w:marLeft w:val="0"/>
                                                      <w:marRight w:val="0"/>
                                                      <w:marTop w:val="0"/>
                                                      <w:marBottom w:val="0"/>
                                                      <w:divBdr>
                                                        <w:top w:val="none" w:sz="0" w:space="0" w:color="auto"/>
                                                        <w:left w:val="none" w:sz="0" w:space="0" w:color="auto"/>
                                                        <w:bottom w:val="none" w:sz="0" w:space="0" w:color="auto"/>
                                                        <w:right w:val="none" w:sz="0" w:space="0" w:color="auto"/>
                                                      </w:divBdr>
                                                      <w:divsChild>
                                                        <w:div w:id="727725413">
                                                          <w:marLeft w:val="0"/>
                                                          <w:marRight w:val="0"/>
                                                          <w:marTop w:val="0"/>
                                                          <w:marBottom w:val="0"/>
                                                          <w:divBdr>
                                                            <w:top w:val="none" w:sz="0" w:space="0" w:color="auto"/>
                                                            <w:left w:val="none" w:sz="0" w:space="0" w:color="auto"/>
                                                            <w:bottom w:val="none" w:sz="0" w:space="0" w:color="auto"/>
                                                            <w:right w:val="none" w:sz="0" w:space="0" w:color="auto"/>
                                                          </w:divBdr>
                                                          <w:divsChild>
                                                            <w:div w:id="774523837">
                                                              <w:marLeft w:val="0"/>
                                                              <w:marRight w:val="0"/>
                                                              <w:marTop w:val="0"/>
                                                              <w:marBottom w:val="0"/>
                                                              <w:divBdr>
                                                                <w:top w:val="none" w:sz="0" w:space="0" w:color="auto"/>
                                                                <w:left w:val="none" w:sz="0" w:space="0" w:color="auto"/>
                                                                <w:bottom w:val="none" w:sz="0" w:space="0" w:color="auto"/>
                                                                <w:right w:val="none" w:sz="0" w:space="0" w:color="auto"/>
                                                              </w:divBdr>
                                                              <w:divsChild>
                                                                <w:div w:id="688944981">
                                                                  <w:marLeft w:val="0"/>
                                                                  <w:marRight w:val="0"/>
                                                                  <w:marTop w:val="0"/>
                                                                  <w:marBottom w:val="0"/>
                                                                  <w:divBdr>
                                                                    <w:top w:val="none" w:sz="0" w:space="0" w:color="auto"/>
                                                                    <w:left w:val="none" w:sz="0" w:space="0" w:color="auto"/>
                                                                    <w:bottom w:val="none" w:sz="0" w:space="0" w:color="auto"/>
                                                                    <w:right w:val="none" w:sz="0" w:space="0" w:color="auto"/>
                                                                  </w:divBdr>
                                                                  <w:divsChild>
                                                                    <w:div w:id="1579904242">
                                                                      <w:marLeft w:val="150"/>
                                                                      <w:marRight w:val="0"/>
                                                                      <w:marTop w:val="0"/>
                                                                      <w:marBottom w:val="0"/>
                                                                      <w:divBdr>
                                                                        <w:top w:val="none" w:sz="0" w:space="0" w:color="auto"/>
                                                                        <w:left w:val="none" w:sz="0" w:space="0" w:color="auto"/>
                                                                        <w:bottom w:val="none" w:sz="0" w:space="0" w:color="auto"/>
                                                                        <w:right w:val="none" w:sz="0" w:space="0" w:color="auto"/>
                                                                      </w:divBdr>
                                                                      <w:divsChild>
                                                                        <w:div w:id="18367271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232023">
      <w:bodyDiv w:val="1"/>
      <w:marLeft w:val="0"/>
      <w:marRight w:val="0"/>
      <w:marTop w:val="0"/>
      <w:marBottom w:val="0"/>
      <w:divBdr>
        <w:top w:val="none" w:sz="0" w:space="0" w:color="auto"/>
        <w:left w:val="none" w:sz="0" w:space="0" w:color="auto"/>
        <w:bottom w:val="none" w:sz="0" w:space="0" w:color="auto"/>
        <w:right w:val="none" w:sz="0" w:space="0" w:color="auto"/>
      </w:divBdr>
      <w:divsChild>
        <w:div w:id="829564130">
          <w:marLeft w:val="0"/>
          <w:marRight w:val="0"/>
          <w:marTop w:val="0"/>
          <w:marBottom w:val="0"/>
          <w:divBdr>
            <w:top w:val="none" w:sz="0" w:space="0" w:color="auto"/>
            <w:left w:val="none" w:sz="0" w:space="0" w:color="auto"/>
            <w:bottom w:val="none" w:sz="0" w:space="0" w:color="auto"/>
            <w:right w:val="none" w:sz="0" w:space="0" w:color="auto"/>
          </w:divBdr>
          <w:divsChild>
            <w:div w:id="1374304558">
              <w:marLeft w:val="0"/>
              <w:marRight w:val="0"/>
              <w:marTop w:val="0"/>
              <w:marBottom w:val="0"/>
              <w:divBdr>
                <w:top w:val="none" w:sz="0" w:space="0" w:color="auto"/>
                <w:left w:val="none" w:sz="0" w:space="0" w:color="auto"/>
                <w:bottom w:val="none" w:sz="0" w:space="0" w:color="auto"/>
                <w:right w:val="none" w:sz="0" w:space="0" w:color="auto"/>
              </w:divBdr>
              <w:divsChild>
                <w:div w:id="229269046">
                  <w:marLeft w:val="0"/>
                  <w:marRight w:val="0"/>
                  <w:marTop w:val="0"/>
                  <w:marBottom w:val="0"/>
                  <w:divBdr>
                    <w:top w:val="none" w:sz="0" w:space="0" w:color="auto"/>
                    <w:left w:val="none" w:sz="0" w:space="0" w:color="auto"/>
                    <w:bottom w:val="none" w:sz="0" w:space="0" w:color="auto"/>
                    <w:right w:val="none" w:sz="0" w:space="0" w:color="auto"/>
                  </w:divBdr>
                  <w:divsChild>
                    <w:div w:id="468590761">
                      <w:marLeft w:val="0"/>
                      <w:marRight w:val="0"/>
                      <w:marTop w:val="0"/>
                      <w:marBottom w:val="0"/>
                      <w:divBdr>
                        <w:top w:val="none" w:sz="0" w:space="0" w:color="auto"/>
                        <w:left w:val="none" w:sz="0" w:space="0" w:color="auto"/>
                        <w:bottom w:val="none" w:sz="0" w:space="0" w:color="auto"/>
                        <w:right w:val="none" w:sz="0" w:space="0" w:color="auto"/>
                      </w:divBdr>
                      <w:divsChild>
                        <w:div w:id="40325436">
                          <w:marLeft w:val="0"/>
                          <w:marRight w:val="0"/>
                          <w:marTop w:val="0"/>
                          <w:marBottom w:val="0"/>
                          <w:divBdr>
                            <w:top w:val="none" w:sz="0" w:space="0" w:color="auto"/>
                            <w:left w:val="none" w:sz="0" w:space="0" w:color="auto"/>
                            <w:bottom w:val="none" w:sz="0" w:space="0" w:color="auto"/>
                            <w:right w:val="none" w:sz="0" w:space="0" w:color="auto"/>
                          </w:divBdr>
                          <w:divsChild>
                            <w:div w:id="155152215">
                              <w:marLeft w:val="0"/>
                              <w:marRight w:val="0"/>
                              <w:marTop w:val="0"/>
                              <w:marBottom w:val="0"/>
                              <w:divBdr>
                                <w:top w:val="none" w:sz="0" w:space="0" w:color="auto"/>
                                <w:left w:val="none" w:sz="0" w:space="0" w:color="auto"/>
                                <w:bottom w:val="none" w:sz="0" w:space="0" w:color="auto"/>
                                <w:right w:val="none" w:sz="0" w:space="0" w:color="auto"/>
                              </w:divBdr>
                              <w:divsChild>
                                <w:div w:id="2129543800">
                                  <w:marLeft w:val="0"/>
                                  <w:marRight w:val="0"/>
                                  <w:marTop w:val="0"/>
                                  <w:marBottom w:val="0"/>
                                  <w:divBdr>
                                    <w:top w:val="none" w:sz="0" w:space="0" w:color="auto"/>
                                    <w:left w:val="none" w:sz="0" w:space="0" w:color="auto"/>
                                    <w:bottom w:val="none" w:sz="0" w:space="0" w:color="auto"/>
                                    <w:right w:val="none" w:sz="0" w:space="0" w:color="auto"/>
                                  </w:divBdr>
                                  <w:divsChild>
                                    <w:div w:id="2001889040">
                                      <w:marLeft w:val="0"/>
                                      <w:marRight w:val="0"/>
                                      <w:marTop w:val="0"/>
                                      <w:marBottom w:val="0"/>
                                      <w:divBdr>
                                        <w:top w:val="none" w:sz="0" w:space="0" w:color="auto"/>
                                        <w:left w:val="none" w:sz="0" w:space="0" w:color="auto"/>
                                        <w:bottom w:val="none" w:sz="0" w:space="0" w:color="auto"/>
                                        <w:right w:val="none" w:sz="0" w:space="0" w:color="auto"/>
                                      </w:divBdr>
                                      <w:divsChild>
                                        <w:div w:id="1076515111">
                                          <w:marLeft w:val="0"/>
                                          <w:marRight w:val="0"/>
                                          <w:marTop w:val="0"/>
                                          <w:marBottom w:val="0"/>
                                          <w:divBdr>
                                            <w:top w:val="none" w:sz="0" w:space="0" w:color="auto"/>
                                            <w:left w:val="none" w:sz="0" w:space="0" w:color="auto"/>
                                            <w:bottom w:val="none" w:sz="0" w:space="0" w:color="auto"/>
                                            <w:right w:val="none" w:sz="0" w:space="0" w:color="auto"/>
                                          </w:divBdr>
                                          <w:divsChild>
                                            <w:div w:id="486895916">
                                              <w:marLeft w:val="0"/>
                                              <w:marRight w:val="0"/>
                                              <w:marTop w:val="0"/>
                                              <w:marBottom w:val="0"/>
                                              <w:divBdr>
                                                <w:top w:val="none" w:sz="0" w:space="0" w:color="auto"/>
                                                <w:left w:val="none" w:sz="0" w:space="0" w:color="auto"/>
                                                <w:bottom w:val="none" w:sz="0" w:space="0" w:color="auto"/>
                                                <w:right w:val="none" w:sz="0" w:space="0" w:color="auto"/>
                                              </w:divBdr>
                                              <w:divsChild>
                                                <w:div w:id="506679045">
                                                  <w:marLeft w:val="0"/>
                                                  <w:marRight w:val="0"/>
                                                  <w:marTop w:val="0"/>
                                                  <w:marBottom w:val="0"/>
                                                  <w:divBdr>
                                                    <w:top w:val="none" w:sz="0" w:space="0" w:color="auto"/>
                                                    <w:left w:val="none" w:sz="0" w:space="0" w:color="auto"/>
                                                    <w:bottom w:val="none" w:sz="0" w:space="0" w:color="auto"/>
                                                    <w:right w:val="none" w:sz="0" w:space="0" w:color="auto"/>
                                                  </w:divBdr>
                                                  <w:divsChild>
                                                    <w:div w:id="849296966">
                                                      <w:marLeft w:val="0"/>
                                                      <w:marRight w:val="0"/>
                                                      <w:marTop w:val="0"/>
                                                      <w:marBottom w:val="0"/>
                                                      <w:divBdr>
                                                        <w:top w:val="none" w:sz="0" w:space="0" w:color="auto"/>
                                                        <w:left w:val="none" w:sz="0" w:space="0" w:color="auto"/>
                                                        <w:bottom w:val="none" w:sz="0" w:space="0" w:color="auto"/>
                                                        <w:right w:val="none" w:sz="0" w:space="0" w:color="auto"/>
                                                      </w:divBdr>
                                                      <w:divsChild>
                                                        <w:div w:id="1222325426">
                                                          <w:marLeft w:val="0"/>
                                                          <w:marRight w:val="0"/>
                                                          <w:marTop w:val="0"/>
                                                          <w:marBottom w:val="0"/>
                                                          <w:divBdr>
                                                            <w:top w:val="none" w:sz="0" w:space="0" w:color="auto"/>
                                                            <w:left w:val="none" w:sz="0" w:space="0" w:color="auto"/>
                                                            <w:bottom w:val="none" w:sz="0" w:space="0" w:color="auto"/>
                                                            <w:right w:val="none" w:sz="0" w:space="0" w:color="auto"/>
                                                          </w:divBdr>
                                                          <w:divsChild>
                                                            <w:div w:id="2052028183">
                                                              <w:marLeft w:val="0"/>
                                                              <w:marRight w:val="0"/>
                                                              <w:marTop w:val="0"/>
                                                              <w:marBottom w:val="0"/>
                                                              <w:divBdr>
                                                                <w:top w:val="none" w:sz="0" w:space="0" w:color="auto"/>
                                                                <w:left w:val="none" w:sz="0" w:space="0" w:color="auto"/>
                                                                <w:bottom w:val="none" w:sz="0" w:space="0" w:color="auto"/>
                                                                <w:right w:val="none" w:sz="0" w:space="0" w:color="auto"/>
                                                              </w:divBdr>
                                                              <w:divsChild>
                                                                <w:div w:id="16121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157</Words>
  <Characters>895</Characters>
  <Application>Microsoft Office Word</Application>
  <DocSecurity>0</DocSecurity>
  <Lines>7</Lines>
  <Paragraphs>2</Paragraphs>
  <ScaleCrop>false</ScaleCrop>
  <Company>Microsoft</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wsh</cp:lastModifiedBy>
  <cp:revision>35</cp:revision>
  <dcterms:created xsi:type="dcterms:W3CDTF">2019-04-16T03:11:00Z</dcterms:created>
  <dcterms:modified xsi:type="dcterms:W3CDTF">2021-04-20T03:03:00Z</dcterms:modified>
</cp:coreProperties>
</file>