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b/>
          <w:bCs/>
        </w:rPr>
      </w:pPr>
      <w:r>
        <w:rPr>
          <w:rStyle w:val="8"/>
          <w:rFonts w:hint="eastAsia" w:cs="宋体"/>
        </w:rPr>
        <w:t>关于举办“学研杯”南昌大学第一届英语听力大赛</w:t>
      </w:r>
      <w:r>
        <w:rPr>
          <w:rStyle w:val="8"/>
          <w:rFonts w:hint="eastAsia"/>
          <w:color w:val="000000"/>
        </w:rPr>
        <w:t>的通知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color w:val="000000"/>
          <w:szCs w:val="21"/>
        </w:rPr>
      </w:pP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“学研杯”南昌大学英语听力大赛</w:t>
      </w:r>
      <w:r>
        <w:rPr>
          <w:rFonts w:hint="eastAsia"/>
          <w:color w:val="000000"/>
          <w:szCs w:val="21"/>
        </w:rPr>
        <w:t>旨在贯彻《国家中长期教育改革和发展规划纲要（</w:t>
      </w:r>
      <w:r>
        <w:rPr>
          <w:color w:val="000000"/>
          <w:szCs w:val="21"/>
        </w:rPr>
        <w:t>2010-2020</w:t>
      </w:r>
      <w:r>
        <w:rPr>
          <w:rFonts w:hint="eastAsia"/>
          <w:color w:val="000000"/>
          <w:szCs w:val="21"/>
        </w:rPr>
        <w:t>年）》以及《教育信息化十年发展规划（</w:t>
      </w:r>
      <w:r>
        <w:rPr>
          <w:color w:val="000000"/>
          <w:szCs w:val="21"/>
        </w:rPr>
        <w:t>2011-2020</w:t>
      </w:r>
      <w:r>
        <w:rPr>
          <w:rFonts w:hint="eastAsia"/>
          <w:color w:val="000000"/>
          <w:szCs w:val="21"/>
        </w:rPr>
        <w:t>年）》的精神，通过组织大学生参加英语听力竞赛，激发学生利用信息手段、资源平台自主学习英语的兴趣，切实提升学生的英语听力水平，增强学生的英语实践能力，促进大学英语听说教学的创新与发展，达到“以赛促学、以赛促教”的目的。现将有关事项通知如下：</w:t>
      </w:r>
    </w:p>
    <w:p>
      <w:pPr>
        <w:pStyle w:val="5"/>
        <w:spacing w:line="360" w:lineRule="auto"/>
        <w:rPr>
          <w:rStyle w:val="8"/>
          <w:color w:val="000000"/>
          <w:sz w:val="21"/>
          <w:szCs w:val="21"/>
        </w:rPr>
      </w:pPr>
      <w:r>
        <w:rPr>
          <w:rStyle w:val="8"/>
          <w:rFonts w:hint="eastAsia"/>
          <w:color w:val="000000"/>
          <w:sz w:val="21"/>
          <w:szCs w:val="21"/>
        </w:rPr>
        <w:t>一、大赛主题</w:t>
      </w:r>
    </w:p>
    <w:p>
      <w:pPr>
        <w:pStyle w:val="5"/>
        <w:spacing w:line="360" w:lineRule="auto"/>
        <w:rPr>
          <w:rFonts w:cs="Times New Roman"/>
          <w:b/>
          <w:bCs/>
          <w:color w:val="000000"/>
          <w:sz w:val="21"/>
          <w:szCs w:val="21"/>
        </w:rPr>
      </w:pPr>
      <w:r>
        <w:rPr>
          <w:rStyle w:val="8"/>
          <w:rFonts w:hint="eastAsia"/>
          <w:b w:val="0"/>
          <w:bCs w:val="0"/>
          <w:color w:val="000000"/>
          <w:sz w:val="21"/>
          <w:szCs w:val="21"/>
        </w:rPr>
        <w:t>学贯中西，博古通今；聆听世界，研究学问</w:t>
      </w:r>
    </w:p>
    <w:p>
      <w:pPr>
        <w:pStyle w:val="5"/>
        <w:spacing w:line="360" w:lineRule="auto"/>
        <w:rPr>
          <w:rStyle w:val="8"/>
          <w:color w:val="000000"/>
          <w:sz w:val="21"/>
          <w:szCs w:val="21"/>
        </w:rPr>
      </w:pPr>
      <w:r>
        <w:rPr>
          <w:rStyle w:val="8"/>
          <w:rFonts w:hint="eastAsia"/>
          <w:color w:val="000000"/>
          <w:sz w:val="21"/>
          <w:szCs w:val="21"/>
        </w:rPr>
        <w:t>二、举办单位</w:t>
      </w:r>
    </w:p>
    <w:p>
      <w:pPr>
        <w:pStyle w:val="5"/>
        <w:spacing w:line="360" w:lineRule="auto"/>
        <w:rPr>
          <w:rStyle w:val="8"/>
          <w:b w:val="0"/>
          <w:bCs w:val="0"/>
          <w:color w:val="000000"/>
          <w:sz w:val="21"/>
          <w:szCs w:val="21"/>
        </w:rPr>
      </w:pPr>
      <w:r>
        <w:rPr>
          <w:rStyle w:val="8"/>
          <w:rFonts w:hint="eastAsia"/>
          <w:b w:val="0"/>
          <w:bCs w:val="0"/>
          <w:color w:val="000000"/>
          <w:sz w:val="21"/>
          <w:szCs w:val="21"/>
        </w:rPr>
        <w:t>主办单位：南昌大学教务处</w:t>
      </w:r>
    </w:p>
    <w:p>
      <w:pPr>
        <w:pStyle w:val="5"/>
        <w:spacing w:line="360" w:lineRule="auto"/>
        <w:rPr>
          <w:rStyle w:val="8"/>
          <w:b w:val="0"/>
          <w:bCs w:val="0"/>
          <w:color w:val="000000"/>
          <w:sz w:val="21"/>
          <w:szCs w:val="21"/>
        </w:rPr>
      </w:pPr>
      <w:r>
        <w:rPr>
          <w:rStyle w:val="8"/>
          <w:rFonts w:hint="eastAsia"/>
          <w:b w:val="0"/>
          <w:bCs w:val="0"/>
          <w:color w:val="000000"/>
          <w:sz w:val="21"/>
          <w:szCs w:val="21"/>
        </w:rPr>
        <w:t>承办单位：南昌大学外国语学院</w:t>
      </w:r>
    </w:p>
    <w:p>
      <w:pPr>
        <w:pStyle w:val="5"/>
        <w:spacing w:line="360" w:lineRule="auto"/>
        <w:rPr>
          <w:rStyle w:val="8"/>
          <w:b w:val="0"/>
          <w:bCs w:val="0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协办单位：上海交通大学出版社、北京学研汇智网络科技有限公司</w:t>
      </w:r>
    </w:p>
    <w:p>
      <w:pPr>
        <w:pStyle w:val="5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8"/>
          <w:rFonts w:hint="eastAsia"/>
          <w:color w:val="000000"/>
          <w:sz w:val="21"/>
          <w:szCs w:val="21"/>
        </w:rPr>
        <w:t>三、参赛对象</w:t>
      </w:r>
    </w:p>
    <w:p>
      <w:pPr>
        <w:pStyle w:val="5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  <w:sz w:val="21"/>
          <w:szCs w:val="21"/>
        </w:rPr>
        <w:t>南昌大学本部（含软件学院、医学院、外国语学院）全日制本科生。</w:t>
      </w:r>
    </w:p>
    <w:p>
      <w:pPr>
        <w:pStyle w:val="5"/>
        <w:spacing w:line="360" w:lineRule="auto"/>
        <w:rPr>
          <w:rStyle w:val="8"/>
          <w:color w:val="000000"/>
          <w:sz w:val="21"/>
          <w:szCs w:val="21"/>
        </w:rPr>
      </w:pPr>
      <w:r>
        <w:rPr>
          <w:rStyle w:val="8"/>
          <w:rFonts w:hint="eastAsia"/>
          <w:color w:val="000000"/>
          <w:sz w:val="21"/>
          <w:szCs w:val="21"/>
        </w:rPr>
        <w:t>四、竞赛内容</w:t>
      </w:r>
    </w:p>
    <w:p>
      <w:pPr>
        <w:pStyle w:val="5"/>
        <w:numPr>
          <w:ilvl w:val="0"/>
          <w:numId w:val="1"/>
        </w:num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  <w:sz w:val="21"/>
          <w:szCs w:val="21"/>
        </w:rPr>
        <w:t>竞赛题型：新闻报道听力、长对话听力、短文听力、复合式听写、听译等五种题型。</w:t>
      </w:r>
    </w:p>
    <w:p>
      <w:pPr>
        <w:pStyle w:val="5"/>
        <w:numPr>
          <w:ilvl w:val="0"/>
          <w:numId w:val="1"/>
        </w:num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  <w:sz w:val="21"/>
          <w:szCs w:val="21"/>
        </w:rPr>
        <w:t>题量及分值：新闻报道听力</w:t>
      </w:r>
      <w:r>
        <w:rPr>
          <w:rFonts w:cs="Times New Roman"/>
          <w:color w:val="000000"/>
          <w:sz w:val="21"/>
          <w:szCs w:val="21"/>
        </w:rPr>
        <w:t>3</w:t>
      </w:r>
      <w:r>
        <w:rPr>
          <w:rFonts w:hint="eastAsia" w:cs="Times New Roman"/>
          <w:color w:val="000000"/>
          <w:sz w:val="21"/>
          <w:szCs w:val="21"/>
        </w:rPr>
        <w:t>篇</w:t>
      </w:r>
      <w:r>
        <w:rPr>
          <w:rFonts w:cs="Times New Roman"/>
          <w:color w:val="000000"/>
          <w:sz w:val="21"/>
          <w:szCs w:val="21"/>
        </w:rPr>
        <w:t>10</w:t>
      </w:r>
      <w:r>
        <w:rPr>
          <w:rFonts w:hint="eastAsia" w:cs="Times New Roman"/>
          <w:color w:val="000000"/>
          <w:sz w:val="21"/>
          <w:szCs w:val="21"/>
        </w:rPr>
        <w:t>个问题（</w:t>
      </w:r>
      <w:r>
        <w:rPr>
          <w:rFonts w:cs="Times New Roman"/>
          <w:color w:val="000000"/>
          <w:sz w:val="21"/>
          <w:szCs w:val="21"/>
        </w:rPr>
        <w:t>20</w:t>
      </w:r>
      <w:r>
        <w:rPr>
          <w:rFonts w:hint="eastAsia" w:cs="Times New Roman"/>
          <w:color w:val="000000"/>
          <w:sz w:val="21"/>
          <w:szCs w:val="21"/>
        </w:rPr>
        <w:t>分）；长对话听力</w:t>
      </w:r>
      <w:r>
        <w:rPr>
          <w:rFonts w:cs="Times New Roman"/>
          <w:color w:val="000000"/>
          <w:sz w:val="21"/>
          <w:szCs w:val="21"/>
        </w:rPr>
        <w:t>2</w:t>
      </w:r>
      <w:r>
        <w:rPr>
          <w:rFonts w:hint="eastAsia" w:cs="Times New Roman"/>
          <w:color w:val="000000"/>
          <w:sz w:val="21"/>
          <w:szCs w:val="21"/>
        </w:rPr>
        <w:t>篇</w:t>
      </w:r>
      <w:r>
        <w:rPr>
          <w:rFonts w:cs="Times New Roman"/>
          <w:color w:val="000000"/>
          <w:sz w:val="21"/>
          <w:szCs w:val="21"/>
        </w:rPr>
        <w:t>10</w:t>
      </w:r>
      <w:r>
        <w:rPr>
          <w:rFonts w:hint="eastAsia" w:cs="Times New Roman"/>
          <w:color w:val="000000"/>
          <w:sz w:val="21"/>
          <w:szCs w:val="21"/>
        </w:rPr>
        <w:t>个问题（</w:t>
      </w:r>
      <w:r>
        <w:rPr>
          <w:rFonts w:cs="Times New Roman"/>
          <w:color w:val="000000"/>
          <w:sz w:val="21"/>
          <w:szCs w:val="21"/>
        </w:rPr>
        <w:t>20</w:t>
      </w:r>
      <w:r>
        <w:rPr>
          <w:rFonts w:hint="eastAsia" w:cs="Times New Roman"/>
          <w:color w:val="000000"/>
          <w:sz w:val="21"/>
          <w:szCs w:val="21"/>
        </w:rPr>
        <w:t>分）；短文听力</w:t>
      </w:r>
      <w:r>
        <w:rPr>
          <w:rFonts w:cs="Times New Roman"/>
          <w:color w:val="000000"/>
          <w:sz w:val="21"/>
          <w:szCs w:val="21"/>
        </w:rPr>
        <w:t>3</w:t>
      </w:r>
      <w:r>
        <w:rPr>
          <w:rFonts w:hint="eastAsia" w:cs="Times New Roman"/>
          <w:color w:val="000000"/>
          <w:sz w:val="21"/>
          <w:szCs w:val="21"/>
        </w:rPr>
        <w:t>篇</w:t>
      </w:r>
      <w:r>
        <w:rPr>
          <w:rFonts w:cs="Times New Roman"/>
          <w:color w:val="000000"/>
          <w:sz w:val="21"/>
          <w:szCs w:val="21"/>
        </w:rPr>
        <w:t>15</w:t>
      </w:r>
      <w:r>
        <w:rPr>
          <w:rFonts w:hint="eastAsia" w:cs="Times New Roman"/>
          <w:color w:val="000000"/>
          <w:sz w:val="21"/>
          <w:szCs w:val="21"/>
        </w:rPr>
        <w:t>个问题（</w:t>
      </w:r>
      <w:r>
        <w:rPr>
          <w:rFonts w:cs="Times New Roman"/>
          <w:color w:val="000000"/>
          <w:sz w:val="21"/>
          <w:szCs w:val="21"/>
        </w:rPr>
        <w:t>30</w:t>
      </w:r>
      <w:r>
        <w:rPr>
          <w:rFonts w:hint="eastAsia" w:cs="Times New Roman"/>
          <w:color w:val="000000"/>
          <w:sz w:val="21"/>
          <w:szCs w:val="21"/>
        </w:rPr>
        <w:t>分）；复合式听写</w:t>
      </w:r>
      <w:r>
        <w:rPr>
          <w:rFonts w:cs="Times New Roman"/>
          <w:color w:val="000000"/>
          <w:sz w:val="21"/>
          <w:szCs w:val="21"/>
        </w:rPr>
        <w:t>1</w:t>
      </w:r>
      <w:r>
        <w:rPr>
          <w:rFonts w:hint="eastAsia" w:cs="Times New Roman"/>
          <w:color w:val="000000"/>
          <w:sz w:val="21"/>
          <w:szCs w:val="21"/>
        </w:rPr>
        <w:t>篇</w:t>
      </w:r>
      <w:r>
        <w:rPr>
          <w:rFonts w:cs="Times New Roman"/>
          <w:color w:val="000000"/>
          <w:sz w:val="21"/>
          <w:szCs w:val="21"/>
        </w:rPr>
        <w:t>6</w:t>
      </w:r>
      <w:r>
        <w:rPr>
          <w:rFonts w:hint="eastAsia" w:cs="Times New Roman"/>
          <w:color w:val="000000"/>
          <w:sz w:val="21"/>
          <w:szCs w:val="21"/>
        </w:rPr>
        <w:t>个单词填空，</w:t>
      </w:r>
      <w:r>
        <w:rPr>
          <w:rFonts w:cs="Times New Roman"/>
          <w:color w:val="000000"/>
          <w:sz w:val="21"/>
          <w:szCs w:val="21"/>
        </w:rPr>
        <w:t>2</w:t>
      </w:r>
      <w:r>
        <w:rPr>
          <w:rFonts w:hint="eastAsia" w:cs="Times New Roman"/>
          <w:color w:val="000000"/>
          <w:sz w:val="21"/>
          <w:szCs w:val="21"/>
        </w:rPr>
        <w:t>个句子填空（</w:t>
      </w:r>
      <w:r>
        <w:rPr>
          <w:rFonts w:cs="Times New Roman"/>
          <w:color w:val="000000"/>
          <w:sz w:val="21"/>
          <w:szCs w:val="21"/>
        </w:rPr>
        <w:t>20</w:t>
      </w:r>
      <w:r>
        <w:rPr>
          <w:rFonts w:hint="eastAsia" w:cs="Times New Roman"/>
          <w:color w:val="000000"/>
          <w:sz w:val="21"/>
          <w:szCs w:val="21"/>
        </w:rPr>
        <w:t>分）；听译</w:t>
      </w:r>
      <w:r>
        <w:rPr>
          <w:rFonts w:cs="Times New Roman"/>
          <w:color w:val="000000"/>
          <w:sz w:val="21"/>
          <w:szCs w:val="21"/>
        </w:rPr>
        <w:t>1</w:t>
      </w:r>
      <w:r>
        <w:rPr>
          <w:rFonts w:hint="eastAsia" w:cs="Times New Roman"/>
          <w:color w:val="000000"/>
          <w:sz w:val="21"/>
          <w:szCs w:val="21"/>
        </w:rPr>
        <w:t>篇</w:t>
      </w:r>
      <w:r>
        <w:rPr>
          <w:rFonts w:cs="Times New Roman"/>
          <w:color w:val="000000"/>
          <w:sz w:val="21"/>
          <w:szCs w:val="21"/>
        </w:rPr>
        <w:t>2</w:t>
      </w:r>
      <w:r>
        <w:rPr>
          <w:rFonts w:hint="eastAsia" w:cs="Times New Roman"/>
          <w:color w:val="000000"/>
          <w:sz w:val="21"/>
          <w:szCs w:val="21"/>
        </w:rPr>
        <w:t>个句子翻译（</w:t>
      </w:r>
      <w:r>
        <w:rPr>
          <w:rFonts w:cs="Times New Roman"/>
          <w:color w:val="000000"/>
          <w:sz w:val="21"/>
          <w:szCs w:val="21"/>
        </w:rPr>
        <w:t>10</w:t>
      </w:r>
      <w:r>
        <w:rPr>
          <w:rFonts w:hint="eastAsia" w:cs="Times New Roman"/>
          <w:color w:val="000000"/>
          <w:sz w:val="21"/>
          <w:szCs w:val="21"/>
        </w:rPr>
        <w:t>分）。</w:t>
      </w:r>
    </w:p>
    <w:p>
      <w:pPr>
        <w:pStyle w:val="5"/>
        <w:numPr>
          <w:ilvl w:val="0"/>
          <w:numId w:val="1"/>
        </w:numPr>
        <w:spacing w:line="360" w:lineRule="auto"/>
        <w:rPr>
          <w:rFonts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  <w:sz w:val="21"/>
          <w:szCs w:val="21"/>
        </w:rPr>
        <w:t>命题范围：南昌大学外语教学音视频网站</w:t>
      </w:r>
      <w:r>
        <w:rPr>
          <w:rFonts w:cs="Times New Roman"/>
          <w:color w:val="000000"/>
          <w:sz w:val="21"/>
          <w:szCs w:val="21"/>
        </w:rPr>
        <w:t xml:space="preserve">(wyjx.ncu.edu.cn) </w:t>
      </w:r>
      <w:r>
        <w:rPr>
          <w:rFonts w:hint="eastAsia" w:cs="Times New Roman"/>
          <w:color w:val="000000"/>
          <w:sz w:val="21"/>
          <w:szCs w:val="21"/>
        </w:rPr>
        <w:t>内《新发展大学英语听力教程》第二册、第三册、第四册学习资源，网站内央视</w:t>
      </w:r>
      <w:r>
        <w:rPr>
          <w:rFonts w:cs="Times New Roman"/>
          <w:color w:val="000000"/>
          <w:sz w:val="21"/>
          <w:szCs w:val="21"/>
        </w:rPr>
        <w:t>News</w:t>
      </w:r>
      <w:r>
        <w:rPr>
          <w:rFonts w:hint="eastAsia" w:cs="Times New Roman"/>
          <w:color w:val="000000"/>
          <w:sz w:val="21"/>
          <w:szCs w:val="21"/>
        </w:rPr>
        <w:t>、</w:t>
      </w:r>
      <w:r>
        <w:rPr>
          <w:rFonts w:cs="Times New Roman"/>
          <w:color w:val="000000"/>
          <w:sz w:val="21"/>
          <w:szCs w:val="21"/>
        </w:rPr>
        <w:t>CNN</w:t>
      </w:r>
      <w:r>
        <w:rPr>
          <w:rFonts w:hint="eastAsia" w:cs="Times New Roman"/>
          <w:color w:val="000000"/>
          <w:sz w:val="21"/>
          <w:szCs w:val="21"/>
        </w:rPr>
        <w:t>、</w:t>
      </w:r>
      <w:r>
        <w:rPr>
          <w:rFonts w:cs="Times New Roman"/>
          <w:color w:val="000000"/>
          <w:sz w:val="21"/>
          <w:szCs w:val="21"/>
        </w:rPr>
        <w:t>BBC</w:t>
      </w:r>
      <w:r>
        <w:rPr>
          <w:rFonts w:hint="eastAsia" w:cs="Times New Roman"/>
          <w:color w:val="000000"/>
          <w:sz w:val="21"/>
          <w:szCs w:val="21"/>
        </w:rPr>
        <w:t>学习资源；其他英语听力资源。</w:t>
      </w:r>
    </w:p>
    <w:p>
      <w:pPr>
        <w:pStyle w:val="5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8"/>
          <w:rFonts w:hint="eastAsia"/>
          <w:color w:val="000000"/>
          <w:sz w:val="21"/>
          <w:szCs w:val="21"/>
        </w:rPr>
        <w:t>五、比赛时间</w:t>
      </w:r>
    </w:p>
    <w:p>
      <w:pPr>
        <w:pStyle w:val="5"/>
        <w:spacing w:line="360" w:lineRule="auto"/>
        <w:ind w:firstLine="420"/>
        <w:rPr>
          <w:rFonts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2019</w:t>
      </w:r>
      <w:r>
        <w:rPr>
          <w:rFonts w:hint="eastAsia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7</w:t>
      </w:r>
      <w:r>
        <w:rPr>
          <w:rFonts w:hint="eastAsia" w:cs="Times New Roman"/>
          <w:color w:val="000000"/>
          <w:sz w:val="21"/>
          <w:szCs w:val="21"/>
        </w:rPr>
        <w:t>月</w:t>
      </w:r>
      <w:r>
        <w:rPr>
          <w:rFonts w:cs="Times New Roman"/>
          <w:color w:val="000000"/>
          <w:sz w:val="21"/>
          <w:szCs w:val="21"/>
        </w:rPr>
        <w:t>1</w:t>
      </w:r>
      <w:r>
        <w:rPr>
          <w:rFonts w:hint="eastAsia" w:cs="Times New Roman"/>
          <w:color w:val="000000"/>
          <w:sz w:val="21"/>
          <w:szCs w:val="21"/>
        </w:rPr>
        <w:t>日上午</w:t>
      </w:r>
      <w:r>
        <w:rPr>
          <w:rFonts w:cs="Times New Roman"/>
          <w:color w:val="000000"/>
          <w:sz w:val="21"/>
          <w:szCs w:val="21"/>
        </w:rPr>
        <w:t xml:space="preserve">10:00-11:00 </w:t>
      </w:r>
    </w:p>
    <w:p>
      <w:pPr>
        <w:pStyle w:val="5"/>
        <w:spacing w:line="360" w:lineRule="auto"/>
        <w:ind w:firstLine="420"/>
        <w:rPr>
          <w:rFonts w:cs="Times New Roman"/>
          <w:color w:val="000000"/>
          <w:sz w:val="21"/>
          <w:szCs w:val="21"/>
        </w:rPr>
      </w:pPr>
      <w:r>
        <w:rPr>
          <w:rFonts w:hint="eastAsia" w:cs="Times New Roman"/>
          <w:color w:val="000000"/>
          <w:sz w:val="21"/>
          <w:szCs w:val="21"/>
        </w:rPr>
        <w:t>考场安排、竞赛须知等信息请于</w:t>
      </w:r>
      <w:r>
        <w:rPr>
          <w:rFonts w:cs="Times New Roman"/>
          <w:color w:val="000000"/>
          <w:sz w:val="21"/>
          <w:szCs w:val="21"/>
        </w:rPr>
        <w:t>6</w:t>
      </w:r>
      <w:r>
        <w:rPr>
          <w:rFonts w:hint="eastAsia" w:cs="Times New Roman"/>
          <w:color w:val="000000"/>
          <w:sz w:val="21"/>
          <w:szCs w:val="21"/>
        </w:rPr>
        <w:t>月</w:t>
      </w:r>
      <w:r>
        <w:rPr>
          <w:rFonts w:cs="Times New Roman"/>
          <w:color w:val="000000"/>
          <w:sz w:val="21"/>
          <w:szCs w:val="21"/>
        </w:rPr>
        <w:t>24</w:t>
      </w:r>
      <w:r>
        <w:rPr>
          <w:rFonts w:hint="eastAsia" w:cs="Times New Roman"/>
          <w:color w:val="000000"/>
          <w:sz w:val="21"/>
          <w:szCs w:val="21"/>
        </w:rPr>
        <w:t>日左右到教务处网站（</w:t>
      </w:r>
      <w:r>
        <w:rPr>
          <w:rFonts w:cs="Times New Roman"/>
          <w:color w:val="000000"/>
          <w:sz w:val="21"/>
          <w:szCs w:val="21"/>
        </w:rPr>
        <w:t>jwc.ncu.edu.cn</w:t>
      </w:r>
      <w:r>
        <w:rPr>
          <w:rFonts w:hint="eastAsia" w:cs="Times New Roman"/>
          <w:color w:val="000000"/>
          <w:sz w:val="21"/>
          <w:szCs w:val="21"/>
        </w:rPr>
        <w:t>）和外国语学院网站（</w:t>
      </w:r>
      <w:r>
        <w:rPr>
          <w:rFonts w:cs="Times New Roman"/>
          <w:color w:val="000000"/>
          <w:sz w:val="21"/>
          <w:szCs w:val="21"/>
        </w:rPr>
        <w:t xml:space="preserve"> wgyxy.ncu.edu.cn</w:t>
      </w:r>
      <w:r>
        <w:rPr>
          <w:rFonts w:hint="eastAsia" w:cs="Times New Roman"/>
          <w:color w:val="000000"/>
          <w:sz w:val="21"/>
          <w:szCs w:val="21"/>
        </w:rPr>
        <w:t>）查询。比赛结果将同时在教务处和外国语学院网站发布。</w:t>
      </w:r>
    </w:p>
    <w:p>
      <w:pPr>
        <w:widowControl/>
        <w:shd w:val="clear" w:color="auto" w:fill="FFFFFF"/>
        <w:wordWrap w:val="0"/>
        <w:spacing w:before="100" w:beforeAutospacing="1" w:after="270" w:line="360" w:lineRule="auto"/>
        <w:ind w:firstLine="316" w:firstLineChars="15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color w:val="FF0000"/>
          <w:kern w:val="0"/>
          <w:szCs w:val="21"/>
        </w:rPr>
        <w:t>注意事项：</w:t>
      </w:r>
      <w:r>
        <w:rPr>
          <w:rFonts w:hint="eastAsia" w:ascii="宋体" w:hAnsi="宋体" w:cs="宋体"/>
          <w:kern w:val="0"/>
          <w:szCs w:val="21"/>
        </w:rPr>
        <w:t>参加比赛的学生请务必自带听力考试接收机、铅笔和橡皮擦。</w:t>
      </w:r>
    </w:p>
    <w:p>
      <w:pPr>
        <w:pStyle w:val="5"/>
        <w:spacing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8"/>
          <w:rFonts w:hint="eastAsia"/>
          <w:color w:val="000000"/>
          <w:sz w:val="21"/>
          <w:szCs w:val="21"/>
        </w:rPr>
        <w:t>六、报名时间及方式</w:t>
      </w:r>
    </w:p>
    <w:p>
      <w:pPr>
        <w:pStyle w:val="5"/>
        <w:spacing w:line="360" w:lineRule="auto"/>
        <w:ind w:firstLine="4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 </w:t>
      </w:r>
      <w:r>
        <w:rPr>
          <w:rFonts w:hint="eastAsia" w:cs="Times New Roman"/>
          <w:color w:val="000000"/>
          <w:sz w:val="21"/>
          <w:szCs w:val="21"/>
        </w:rPr>
        <w:t>报名时间：</w:t>
      </w:r>
      <w:r>
        <w:rPr>
          <w:rFonts w:cs="Times New Roman"/>
          <w:color w:val="000000"/>
          <w:sz w:val="21"/>
          <w:szCs w:val="21"/>
        </w:rPr>
        <w:t>5</w:t>
      </w:r>
      <w:r>
        <w:rPr>
          <w:rFonts w:hint="eastAsia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20</w:t>
      </w:r>
      <w:r>
        <w:rPr>
          <w:rFonts w:hint="eastAsia" w:cs="Times New Roman"/>
          <w:color w:val="000000"/>
          <w:sz w:val="21"/>
          <w:szCs w:val="21"/>
        </w:rPr>
        <w:t>日</w:t>
      </w:r>
      <w:r>
        <w:rPr>
          <w:rFonts w:ascii="Times New Roman" w:hAnsi="Times New Roman" w:cs="Times New Roman"/>
          <w:color w:val="000000"/>
          <w:sz w:val="21"/>
          <w:szCs w:val="21"/>
        </w:rPr>
        <w:t>— 5</w:t>
      </w:r>
      <w:r>
        <w:rPr>
          <w:rFonts w:hint="eastAsia" w:cs="Times New Roman"/>
          <w:color w:val="000000"/>
          <w:sz w:val="21"/>
          <w:szCs w:val="21"/>
        </w:rPr>
        <w:t>月</w:t>
      </w:r>
      <w:r>
        <w:rPr>
          <w:rFonts w:cs="Times New Roman"/>
          <w:color w:val="000000"/>
          <w:sz w:val="21"/>
          <w:szCs w:val="21"/>
        </w:rPr>
        <w:t>31</w:t>
      </w:r>
      <w:r>
        <w:rPr>
          <w:rFonts w:hint="eastAsia" w:cs="Times New Roman"/>
          <w:color w:val="000000"/>
          <w:sz w:val="21"/>
          <w:szCs w:val="21"/>
        </w:rPr>
        <w:t>日。</w:t>
      </w:r>
    </w:p>
    <w:p>
      <w:pPr>
        <w:pStyle w:val="5"/>
        <w:spacing w:line="360" w:lineRule="auto"/>
        <w:ind w:firstLine="420"/>
        <w:jc w:val="both"/>
        <w:rPr>
          <w:rFonts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 </w:t>
      </w:r>
      <w:r>
        <w:rPr>
          <w:rFonts w:hint="eastAsia" w:cs="Times New Roman"/>
          <w:color w:val="000000"/>
          <w:sz w:val="21"/>
          <w:szCs w:val="21"/>
        </w:rPr>
        <w:t>报名方法：扫描下方二维码，完整、真实填报个人信息。</w:t>
      </w:r>
      <w:r>
        <w:fldChar w:fldCharType="begin"/>
      </w:r>
      <w:r>
        <w:instrText xml:space="preserve"> INCLUDEPICTURE "https://wx2.qq.com/cgi-bin/mmwebwx-bin/webwxgetmsgimg?MsgID=1338303153030076425&amp;skey=@crypt_5067a7be_568b3a66557e5787d7638f91f7d7e03d" \* MERGEFORMATINET </w:instrText>
      </w:r>
      <w:r>
        <w:fldChar w:fldCharType="end"/>
      </w:r>
      <w:r>
        <w:rPr>
          <w:rFonts w:cs="Times New Roman"/>
          <w:color w:val="000000"/>
          <w:sz w:val="21"/>
          <w:szCs w:val="21"/>
        </w:rPr>
        <w:br w:type="textWrapping" w:clear="all"/>
      </w:r>
    </w:p>
    <w:p>
      <w:pPr>
        <w:pStyle w:val="5"/>
        <w:spacing w:line="360" w:lineRule="auto"/>
        <w:ind w:firstLine="420"/>
        <w:jc w:val="center"/>
        <w:rPr>
          <w:rFonts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cs="Times New Roman"/>
          <w:color w:val="000000"/>
          <w:sz w:val="21"/>
          <w:szCs w:val="21"/>
        </w:rPr>
        <w:pict>
          <v:shape id="_x0000_i1027" o:spt="75" type="#_x0000_t75" style="height:150pt;width:150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5"/>
        <w:spacing w:line="360" w:lineRule="auto"/>
        <w:ind w:firstLine="420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3. </w:t>
      </w:r>
      <w:r>
        <w:rPr>
          <w:rFonts w:hint="eastAsia" w:cs="Times New Roman"/>
          <w:color w:val="000000"/>
          <w:sz w:val="21"/>
          <w:szCs w:val="21"/>
        </w:rPr>
        <w:t>报名咨询电话：程老师，</w:t>
      </w:r>
      <w:r>
        <w:rPr>
          <w:rFonts w:cs="Times New Roman"/>
          <w:color w:val="000000"/>
          <w:sz w:val="21"/>
          <w:szCs w:val="21"/>
        </w:rPr>
        <w:t>83969477</w:t>
      </w:r>
    </w:p>
    <w:p>
      <w:pPr>
        <w:pStyle w:val="5"/>
        <w:spacing w:line="360" w:lineRule="auto"/>
        <w:rPr>
          <w:rStyle w:val="8"/>
          <w:color w:val="000000"/>
          <w:sz w:val="21"/>
          <w:szCs w:val="21"/>
        </w:rPr>
      </w:pPr>
      <w:r>
        <w:rPr>
          <w:rStyle w:val="8"/>
          <w:rFonts w:hint="eastAsia"/>
          <w:color w:val="000000"/>
          <w:sz w:val="21"/>
          <w:szCs w:val="21"/>
        </w:rPr>
        <w:t>七、奖励办法</w:t>
      </w:r>
    </w:p>
    <w:p>
      <w:pPr>
        <w:spacing w:line="360" w:lineRule="auto"/>
        <w:ind w:firstLine="420"/>
        <w:rPr>
          <w:kern w:val="0"/>
        </w:rPr>
      </w:pPr>
      <w:r>
        <w:rPr>
          <w:rFonts w:hint="eastAsia"/>
          <w:kern w:val="0"/>
        </w:rPr>
        <w:t>本竞赛为校级竞赛，</w:t>
      </w:r>
      <w:r>
        <w:rPr>
          <w:rFonts w:hint="eastAsia"/>
        </w:rPr>
        <w:t>设</w:t>
      </w:r>
      <w:r>
        <w:rPr>
          <w:rFonts w:hint="eastAsia"/>
          <w:kern w:val="0"/>
        </w:rPr>
        <w:t>一等奖、二等奖、三等奖共三个等次，分别占实际参赛总人数</w:t>
      </w:r>
      <w:r>
        <w:rPr>
          <w:rFonts w:hint="eastAsia"/>
        </w:rPr>
        <w:t>的</w:t>
      </w:r>
      <w:r>
        <w:t>5</w:t>
      </w:r>
      <w:r>
        <w:rPr>
          <w:rFonts w:hint="eastAsia"/>
          <w:kern w:val="0"/>
        </w:rPr>
        <w:t>％、</w:t>
      </w:r>
      <w:r>
        <w:t>10</w:t>
      </w:r>
      <w:r>
        <w:rPr>
          <w:rFonts w:hint="eastAsia"/>
          <w:kern w:val="0"/>
        </w:rPr>
        <w:t>％、</w:t>
      </w:r>
      <w:r>
        <w:rPr>
          <w:kern w:val="0"/>
        </w:rPr>
        <w:t>15</w:t>
      </w:r>
      <w:r>
        <w:rPr>
          <w:rFonts w:hint="eastAsia"/>
          <w:kern w:val="0"/>
        </w:rPr>
        <w:t>％，由学校颁发证书（英语专业、翻译专业按参赛人数的相应比例单独设奖）。前</w:t>
      </w:r>
      <w:r>
        <w:t>60</w:t>
      </w:r>
      <w:r>
        <w:rPr>
          <w:rFonts w:hint="eastAsia"/>
          <w:kern w:val="0"/>
        </w:rPr>
        <w:t>名获奖学生由</w:t>
      </w:r>
      <w:r>
        <w:rPr>
          <w:rFonts w:hint="eastAsia"/>
          <w:color w:val="000000"/>
        </w:rPr>
        <w:t>北京学研汇智网络科技有限公司</w:t>
      </w:r>
      <w:r>
        <w:rPr>
          <w:rFonts w:hint="eastAsia"/>
          <w:kern w:val="0"/>
        </w:rPr>
        <w:t>提供奖金：</w:t>
      </w:r>
      <w:r>
        <w:rPr>
          <w:kern w:val="0"/>
        </w:rPr>
        <w:t xml:space="preserve"> </w:t>
      </w:r>
    </w:p>
    <w:p>
      <w:pPr>
        <w:spacing w:line="360" w:lineRule="auto"/>
        <w:ind w:left="420"/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1</w:t>
      </w:r>
      <w:r>
        <w:t>-2</w:t>
      </w:r>
      <w:r>
        <w:rPr>
          <w:rFonts w:hint="eastAsia"/>
        </w:rPr>
        <w:t>名每人</w:t>
      </w:r>
      <w:r>
        <w:t>3</w:t>
      </w:r>
      <w:r>
        <w:rPr>
          <w:kern w:val="0"/>
        </w:rPr>
        <w:t>000</w:t>
      </w:r>
      <w:r>
        <w:rPr>
          <w:rFonts w:hint="eastAsia"/>
          <w:kern w:val="0"/>
        </w:rPr>
        <w:t>元；</w:t>
      </w:r>
    </w:p>
    <w:p>
      <w:pPr>
        <w:spacing w:line="360" w:lineRule="auto"/>
        <w:ind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szCs w:val="21"/>
        </w:rPr>
        <w:t>3-10</w:t>
      </w:r>
      <w:r>
        <w:rPr>
          <w:rFonts w:hint="eastAsia"/>
          <w:kern w:val="0"/>
          <w:szCs w:val="21"/>
        </w:rPr>
        <w:t>名每人</w:t>
      </w:r>
      <w:r>
        <w:rPr>
          <w:kern w:val="0"/>
          <w:szCs w:val="21"/>
        </w:rPr>
        <w:t>1500</w:t>
      </w:r>
      <w:r>
        <w:rPr>
          <w:rFonts w:hint="eastAsia"/>
          <w:kern w:val="0"/>
          <w:szCs w:val="21"/>
        </w:rPr>
        <w:t>元；</w:t>
      </w:r>
    </w:p>
    <w:p>
      <w:pPr>
        <w:spacing w:line="360" w:lineRule="auto"/>
        <w:ind w:left="420"/>
        <w:rPr>
          <w:kern w:val="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szCs w:val="21"/>
        </w:rPr>
        <w:t>11</w:t>
      </w:r>
      <w:r>
        <w:rPr>
          <w:kern w:val="0"/>
          <w:szCs w:val="21"/>
        </w:rPr>
        <w:t>-</w:t>
      </w:r>
      <w:r>
        <w:rPr>
          <w:szCs w:val="21"/>
        </w:rPr>
        <w:t>30</w:t>
      </w:r>
      <w:r>
        <w:rPr>
          <w:rFonts w:hint="eastAsia"/>
          <w:kern w:val="0"/>
          <w:szCs w:val="21"/>
        </w:rPr>
        <w:t>名每人</w:t>
      </w:r>
      <w:r>
        <w:rPr>
          <w:szCs w:val="21"/>
        </w:rPr>
        <w:t>8</w:t>
      </w:r>
      <w:r>
        <w:rPr>
          <w:kern w:val="0"/>
          <w:szCs w:val="21"/>
        </w:rPr>
        <w:t>00</w:t>
      </w:r>
      <w:r>
        <w:rPr>
          <w:rFonts w:hint="eastAsia"/>
          <w:kern w:val="0"/>
          <w:szCs w:val="21"/>
        </w:rPr>
        <w:t>元</w:t>
      </w:r>
    </w:p>
    <w:p>
      <w:pPr>
        <w:spacing w:line="360" w:lineRule="auto"/>
        <w:ind w:left="420"/>
        <w:rPr>
          <w:rStyle w:val="8"/>
          <w:color w:val="000000"/>
          <w:szCs w:val="21"/>
        </w:rPr>
      </w:pPr>
      <w:r>
        <w:rPr>
          <w:rFonts w:hint="eastAsia"/>
          <w:kern w:val="0"/>
          <w:szCs w:val="21"/>
        </w:rPr>
        <w:t>第</w:t>
      </w:r>
      <w:r>
        <w:rPr>
          <w:szCs w:val="21"/>
        </w:rPr>
        <w:t>31</w:t>
      </w:r>
      <w:r>
        <w:rPr>
          <w:kern w:val="0"/>
          <w:szCs w:val="21"/>
        </w:rPr>
        <w:t>-</w:t>
      </w:r>
      <w:r>
        <w:rPr>
          <w:szCs w:val="21"/>
        </w:rPr>
        <w:t>60</w:t>
      </w:r>
      <w:r>
        <w:rPr>
          <w:rFonts w:hint="eastAsia"/>
          <w:kern w:val="0"/>
          <w:szCs w:val="21"/>
        </w:rPr>
        <w:t>名每人</w:t>
      </w:r>
      <w:r>
        <w:rPr>
          <w:szCs w:val="21"/>
        </w:rPr>
        <w:t>3</w:t>
      </w:r>
      <w:r>
        <w:rPr>
          <w:kern w:val="0"/>
          <w:szCs w:val="21"/>
        </w:rPr>
        <w:t>00</w:t>
      </w:r>
      <w:r>
        <w:rPr>
          <w:rFonts w:hint="eastAsia"/>
          <w:kern w:val="0"/>
          <w:szCs w:val="21"/>
        </w:rPr>
        <w:t>元。</w:t>
      </w:r>
    </w:p>
    <w:p>
      <w:pPr>
        <w:pStyle w:val="5"/>
        <w:spacing w:before="0" w:beforeAutospacing="0" w:after="0" w:afterAutospacing="0"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获奖选手均可获得优质英语学习图书（</w:t>
      </w: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本</w:t>
      </w:r>
      <w:r>
        <w:rPr>
          <w:sz w:val="21"/>
          <w:szCs w:val="21"/>
        </w:rPr>
        <w:t>/</w:t>
      </w:r>
      <w:r>
        <w:rPr>
          <w:rFonts w:hint="eastAsia"/>
          <w:sz w:val="21"/>
          <w:szCs w:val="21"/>
        </w:rPr>
        <w:t>人）。</w:t>
      </w:r>
    </w:p>
    <w:p>
      <w:pPr>
        <w:pStyle w:val="5"/>
        <w:spacing w:before="0" w:beforeAutospacing="0" w:after="0" w:afterAutospacing="0" w:line="360" w:lineRule="auto"/>
        <w:ind w:firstLine="420"/>
        <w:rPr>
          <w:sz w:val="21"/>
          <w:szCs w:val="21"/>
        </w:rPr>
      </w:pPr>
    </w:p>
    <w:p>
      <w:pPr>
        <w:pStyle w:val="5"/>
        <w:spacing w:before="0" w:beforeAutospacing="0" w:after="0" w:afterAutospacing="0" w:line="360" w:lineRule="auto"/>
        <w:ind w:left="378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教务处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外国语学院</w:t>
      </w:r>
    </w:p>
    <w:p>
      <w:pPr>
        <w:pStyle w:val="5"/>
        <w:spacing w:before="0" w:beforeAutospacing="0" w:after="0" w:afterAutospacing="0" w:line="360" w:lineRule="auto"/>
        <w:ind w:left="3780" w:firstLine="420"/>
        <w:rPr>
          <w:sz w:val="21"/>
          <w:szCs w:val="21"/>
        </w:rPr>
      </w:pPr>
      <w:r>
        <w:rPr>
          <w:sz w:val="21"/>
          <w:szCs w:val="21"/>
        </w:rPr>
        <w:t>2019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>
      <w:pPr>
        <w:pStyle w:val="5"/>
        <w:spacing w:before="0" w:beforeAutospacing="0" w:after="0" w:afterAutospacing="0" w:line="360" w:lineRule="auto"/>
        <w:ind w:firstLine="420"/>
        <w:rPr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D53"/>
    <w:multiLevelType w:val="multilevel"/>
    <w:tmpl w:val="29BB2D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5AA"/>
    <w:rsid w:val="00077753"/>
    <w:rsid w:val="00094A08"/>
    <w:rsid w:val="000C2D6B"/>
    <w:rsid w:val="00132723"/>
    <w:rsid w:val="001E128B"/>
    <w:rsid w:val="001E4CC2"/>
    <w:rsid w:val="001F3C38"/>
    <w:rsid w:val="00247F8B"/>
    <w:rsid w:val="002D5F86"/>
    <w:rsid w:val="002D79BD"/>
    <w:rsid w:val="002F2D32"/>
    <w:rsid w:val="00347007"/>
    <w:rsid w:val="0036601F"/>
    <w:rsid w:val="0037710E"/>
    <w:rsid w:val="00380F31"/>
    <w:rsid w:val="005005AA"/>
    <w:rsid w:val="005040EA"/>
    <w:rsid w:val="00593CD6"/>
    <w:rsid w:val="005A08C2"/>
    <w:rsid w:val="005D522B"/>
    <w:rsid w:val="00646E8C"/>
    <w:rsid w:val="0067794D"/>
    <w:rsid w:val="00691DAC"/>
    <w:rsid w:val="006D4338"/>
    <w:rsid w:val="006E0753"/>
    <w:rsid w:val="00762459"/>
    <w:rsid w:val="00765D4B"/>
    <w:rsid w:val="00783B81"/>
    <w:rsid w:val="007F278C"/>
    <w:rsid w:val="007F4917"/>
    <w:rsid w:val="0084040E"/>
    <w:rsid w:val="00885F8B"/>
    <w:rsid w:val="008C2F80"/>
    <w:rsid w:val="008C6E5A"/>
    <w:rsid w:val="008D2EEE"/>
    <w:rsid w:val="008D6D79"/>
    <w:rsid w:val="008E1333"/>
    <w:rsid w:val="008F7E5E"/>
    <w:rsid w:val="0092226D"/>
    <w:rsid w:val="00935512"/>
    <w:rsid w:val="0099481C"/>
    <w:rsid w:val="009B4F1F"/>
    <w:rsid w:val="009C1CEE"/>
    <w:rsid w:val="009D45BF"/>
    <w:rsid w:val="009D4690"/>
    <w:rsid w:val="00A01104"/>
    <w:rsid w:val="00A130CD"/>
    <w:rsid w:val="00A71BD1"/>
    <w:rsid w:val="00A74857"/>
    <w:rsid w:val="00AA14C3"/>
    <w:rsid w:val="00AE3520"/>
    <w:rsid w:val="00C33D6F"/>
    <w:rsid w:val="00C40B25"/>
    <w:rsid w:val="00C410C9"/>
    <w:rsid w:val="00C5468D"/>
    <w:rsid w:val="00C65E95"/>
    <w:rsid w:val="00C708F9"/>
    <w:rsid w:val="00C7503C"/>
    <w:rsid w:val="00C841D9"/>
    <w:rsid w:val="00CD5ADB"/>
    <w:rsid w:val="00D34D8D"/>
    <w:rsid w:val="00D83F0F"/>
    <w:rsid w:val="00D912CA"/>
    <w:rsid w:val="00E5718F"/>
    <w:rsid w:val="00E80CC5"/>
    <w:rsid w:val="00E8747F"/>
    <w:rsid w:val="00EE60C8"/>
    <w:rsid w:val="00F93450"/>
    <w:rsid w:val="169623EB"/>
    <w:rsid w:val="2846312B"/>
    <w:rsid w:val="2C0E1A71"/>
    <w:rsid w:val="51D5322C"/>
    <w:rsid w:val="606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semiHidden/>
    <w:uiPriority w:val="99"/>
    <w:rPr>
      <w:rFonts w:cs="Times New Roman"/>
      <w:color w:val="000000"/>
      <w:u w:val="none"/>
    </w:rPr>
  </w:style>
  <w:style w:type="character" w:customStyle="1" w:styleId="11">
    <w:name w:val="Footer Char"/>
    <w:basedOn w:val="7"/>
    <w:link w:val="3"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4"/>
    <w:locked/>
    <w:uiPriority w:val="99"/>
    <w:rPr>
      <w:rFonts w:cs="Times New Roman"/>
      <w:sz w:val="18"/>
      <w:szCs w:val="18"/>
    </w:rPr>
  </w:style>
  <w:style w:type="paragraph" w:customStyle="1" w:styleId="13">
    <w:name w:val="列出段落1"/>
    <w:basedOn w:val="1"/>
    <w:uiPriority w:val="99"/>
    <w:pPr>
      <w:ind w:firstLine="420" w:firstLineChars="200"/>
    </w:pPr>
  </w:style>
  <w:style w:type="character" w:customStyle="1" w:styleId="14">
    <w:name w:val="Balloon Text Char"/>
    <w:basedOn w:val="7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Win10NeT.COM</Company>
  <Pages>3</Pages>
  <Words>185</Words>
  <Characters>1057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2019-05-17T03:32:00Z</dcterms:created>
  <dc:creator>sunoliver</dc:creator>
  <cp:lastModifiedBy>李倩</cp:lastModifiedBy>
  <cp:lastPrinted>2019-05-20T07:03:00Z</cp:lastPrinted>
  <dcterms:modified xsi:type="dcterms:W3CDTF">2019-05-21T03:08:20Z</dcterms:modified>
  <dc:title>南昌大学“学研杯”听音者大赛方案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 linkTarget="0">
    <vt:lpwstr>6</vt:lpwstr>
  </property>
</Properties>
</file>