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74" w:rsidRPr="009A27FE" w:rsidRDefault="00503074" w:rsidP="00503074">
      <w:pPr>
        <w:widowControl/>
        <w:spacing w:line="520" w:lineRule="atLeast"/>
        <w:rPr>
          <w:rFonts w:ascii="宋体" w:hAnsi="宋体"/>
          <w:b/>
          <w:sz w:val="28"/>
          <w:szCs w:val="28"/>
        </w:rPr>
      </w:pPr>
      <w:r w:rsidRPr="009A27FE">
        <w:rPr>
          <w:rFonts w:ascii="宋体" w:hAnsi="宋体" w:hint="eastAsia"/>
          <w:b/>
          <w:sz w:val="28"/>
          <w:szCs w:val="28"/>
        </w:rPr>
        <w:t>附件：2014级新生理工实验班</w:t>
      </w:r>
      <w:r w:rsidRPr="00CE2FB0">
        <w:rPr>
          <w:rFonts w:ascii="宋体" w:hAnsi="宋体"/>
          <w:b/>
          <w:sz w:val="28"/>
          <w:szCs w:val="28"/>
        </w:rPr>
        <w:t>各省生源</w:t>
      </w:r>
      <w:r w:rsidRPr="009A27FE">
        <w:rPr>
          <w:rFonts w:ascii="宋体" w:hAnsi="宋体"/>
          <w:b/>
          <w:sz w:val="28"/>
          <w:szCs w:val="28"/>
        </w:rPr>
        <w:t>报名的高考总分要求</w:t>
      </w:r>
    </w:p>
    <w:p w:rsidR="00503074" w:rsidRPr="00CE2FB0" w:rsidRDefault="00503074" w:rsidP="00503074">
      <w:pPr>
        <w:widowControl/>
        <w:spacing w:line="520" w:lineRule="atLeast"/>
        <w:ind w:firstLine="600"/>
        <w:jc w:val="center"/>
        <w:rPr>
          <w:rFonts w:ascii="宋体" w:hAnsi="宋体" w:cs="宋体"/>
          <w:color w:val="333333"/>
          <w:kern w:val="0"/>
          <w:sz w:val="24"/>
        </w:rPr>
      </w:pPr>
    </w:p>
    <w:tbl>
      <w:tblPr>
        <w:tblW w:w="8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8"/>
        <w:gridCol w:w="4376"/>
        <w:gridCol w:w="3420"/>
      </w:tblGrid>
      <w:tr w:rsidR="00503074" w:rsidRPr="00CE2FB0" w:rsidTr="00997E71"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jc w:val="center"/>
              <w:rPr>
                <w:rFonts w:ascii="宋体" w:hAnsi="宋体"/>
                <w:b/>
                <w:sz w:val="24"/>
              </w:rPr>
            </w:pPr>
            <w:r w:rsidRPr="00CE2FB0">
              <w:rPr>
                <w:rFonts w:ascii="宋体" w:hAnsi="宋体"/>
                <w:b/>
                <w:sz w:val="24"/>
              </w:rPr>
              <w:t>科类</w:t>
            </w:r>
          </w:p>
        </w:tc>
        <w:tc>
          <w:tcPr>
            <w:tcW w:w="4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jc w:val="center"/>
              <w:rPr>
                <w:rFonts w:ascii="宋体" w:hAnsi="宋体"/>
                <w:b/>
                <w:sz w:val="24"/>
              </w:rPr>
            </w:pPr>
            <w:r w:rsidRPr="00CE2FB0">
              <w:rPr>
                <w:rFonts w:ascii="宋体" w:hAnsi="宋体"/>
                <w:b/>
                <w:sz w:val="24"/>
              </w:rPr>
              <w:t>生源地省份</w:t>
            </w:r>
          </w:p>
        </w:tc>
        <w:tc>
          <w:tcPr>
            <w:tcW w:w="3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jc w:val="center"/>
              <w:rPr>
                <w:rFonts w:ascii="宋体" w:hAnsi="宋体"/>
                <w:b/>
                <w:sz w:val="24"/>
              </w:rPr>
            </w:pPr>
            <w:r w:rsidRPr="00CE2FB0">
              <w:rPr>
                <w:rFonts w:ascii="宋体" w:hAnsi="宋体"/>
                <w:b/>
                <w:sz w:val="24"/>
              </w:rPr>
              <w:t>高考成绩要求</w:t>
            </w:r>
          </w:p>
        </w:tc>
      </w:tr>
      <w:tr w:rsidR="00503074" w:rsidRPr="00CE2FB0" w:rsidTr="00997E71">
        <w:tc>
          <w:tcPr>
            <w:tcW w:w="82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理工类</w:t>
            </w: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贵州、海南、内蒙、青海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高出一本线</w:t>
            </w:r>
            <w:r>
              <w:rPr>
                <w:rFonts w:ascii="宋体" w:hAnsi="宋体" w:hint="eastAsia"/>
                <w:sz w:val="24"/>
              </w:rPr>
              <w:t>7</w:t>
            </w:r>
            <w:r w:rsidRPr="00CE2FB0">
              <w:rPr>
                <w:rFonts w:ascii="宋体" w:hAnsi="宋体"/>
                <w:sz w:val="24"/>
              </w:rPr>
              <w:t>0分以上</w:t>
            </w:r>
          </w:p>
        </w:tc>
      </w:tr>
      <w:tr w:rsidR="00503074" w:rsidRPr="00CE2FB0" w:rsidTr="00997E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福建、陕西、新疆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高出一本线</w:t>
            </w:r>
            <w:r>
              <w:rPr>
                <w:rFonts w:ascii="宋体" w:hAnsi="宋体" w:hint="eastAsia"/>
                <w:sz w:val="24"/>
              </w:rPr>
              <w:t>6</w:t>
            </w:r>
            <w:r w:rsidRPr="00CE2FB0">
              <w:rPr>
                <w:rFonts w:ascii="宋体" w:hAnsi="宋体"/>
                <w:sz w:val="24"/>
              </w:rPr>
              <w:t>0分以上</w:t>
            </w:r>
          </w:p>
        </w:tc>
      </w:tr>
      <w:tr w:rsidR="00503074" w:rsidRPr="00CE2FB0" w:rsidTr="00997E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黑龙江、湖南、山东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高出一本线</w:t>
            </w:r>
            <w:r>
              <w:rPr>
                <w:rFonts w:ascii="宋体" w:hAnsi="宋体" w:hint="eastAsia"/>
                <w:sz w:val="24"/>
              </w:rPr>
              <w:t>5</w:t>
            </w:r>
            <w:r w:rsidRPr="00CE2FB0">
              <w:rPr>
                <w:rFonts w:ascii="宋体" w:hAnsi="宋体"/>
                <w:sz w:val="24"/>
              </w:rPr>
              <w:t>0分以上</w:t>
            </w:r>
          </w:p>
        </w:tc>
      </w:tr>
      <w:tr w:rsidR="00503074" w:rsidRPr="00CE2FB0" w:rsidTr="00997E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安徽、云南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高出一本线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CE2FB0">
              <w:rPr>
                <w:rFonts w:ascii="宋体" w:hAnsi="宋体"/>
                <w:sz w:val="24"/>
              </w:rPr>
              <w:t>5分以上</w:t>
            </w:r>
          </w:p>
        </w:tc>
      </w:tr>
      <w:tr w:rsidR="00503074" w:rsidRPr="00CE2FB0" w:rsidTr="00997E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北京、甘肃、广西、宁夏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高出一本线</w:t>
            </w:r>
            <w:r>
              <w:rPr>
                <w:rFonts w:ascii="宋体" w:hAnsi="宋体" w:hint="eastAsia"/>
                <w:sz w:val="24"/>
              </w:rPr>
              <w:t>4</w:t>
            </w:r>
            <w:r w:rsidRPr="00CE2FB0">
              <w:rPr>
                <w:rFonts w:ascii="宋体" w:hAnsi="宋体"/>
                <w:sz w:val="24"/>
              </w:rPr>
              <w:t>0分以上</w:t>
            </w:r>
          </w:p>
        </w:tc>
      </w:tr>
      <w:tr w:rsidR="00503074" w:rsidRPr="00CE2FB0" w:rsidTr="00997E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河南、辽宁、浙江、重庆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高出一本线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CE2FB0">
              <w:rPr>
                <w:rFonts w:ascii="宋体" w:hAnsi="宋体"/>
                <w:sz w:val="24"/>
              </w:rPr>
              <w:t>5分以上</w:t>
            </w:r>
          </w:p>
        </w:tc>
      </w:tr>
      <w:tr w:rsidR="00503074" w:rsidRPr="00CE2FB0" w:rsidTr="00997E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河北、湖北、吉林、山西、四川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高出一本线</w:t>
            </w:r>
            <w:r>
              <w:rPr>
                <w:rFonts w:ascii="宋体" w:hAnsi="宋体" w:hint="eastAsia"/>
                <w:sz w:val="24"/>
              </w:rPr>
              <w:t>3</w:t>
            </w:r>
            <w:r w:rsidRPr="00CE2FB0">
              <w:rPr>
                <w:rFonts w:ascii="宋体" w:hAnsi="宋体"/>
                <w:sz w:val="24"/>
              </w:rPr>
              <w:t>0分以上</w:t>
            </w:r>
          </w:p>
        </w:tc>
      </w:tr>
      <w:tr w:rsidR="00503074" w:rsidRPr="00CE2FB0" w:rsidTr="00997E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AD2DCB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江西、广东、天津、</w:t>
            </w:r>
            <w:r w:rsidR="00AD2DCB">
              <w:rPr>
                <w:rFonts w:ascii="宋体" w:hAnsi="宋体" w:hint="eastAsia"/>
                <w:sz w:val="24"/>
              </w:rPr>
              <w:t>西藏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高出一本线</w:t>
            </w:r>
            <w:r>
              <w:rPr>
                <w:rFonts w:ascii="宋体" w:hAnsi="宋体" w:hint="eastAsia"/>
                <w:sz w:val="24"/>
              </w:rPr>
              <w:t>18</w:t>
            </w:r>
            <w:r w:rsidRPr="00CE2FB0">
              <w:rPr>
                <w:rFonts w:ascii="宋体" w:hAnsi="宋体"/>
                <w:sz w:val="24"/>
              </w:rPr>
              <w:t>分以上</w:t>
            </w:r>
          </w:p>
        </w:tc>
      </w:tr>
      <w:tr w:rsidR="00503074" w:rsidRPr="00CE2FB0" w:rsidTr="00997E71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江苏、上海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3074" w:rsidRPr="00CE2FB0" w:rsidRDefault="00503074" w:rsidP="00997E71">
            <w:pPr>
              <w:spacing w:line="360" w:lineRule="auto"/>
              <w:ind w:rightChars="50" w:right="105"/>
              <w:rPr>
                <w:rFonts w:ascii="宋体" w:hAnsi="宋体"/>
                <w:sz w:val="24"/>
              </w:rPr>
            </w:pPr>
            <w:r w:rsidRPr="00CE2FB0">
              <w:rPr>
                <w:rFonts w:ascii="宋体" w:hAnsi="宋体"/>
                <w:sz w:val="24"/>
              </w:rPr>
              <w:t>高出一本线</w:t>
            </w:r>
            <w:r>
              <w:rPr>
                <w:rFonts w:ascii="宋体" w:hAnsi="宋体" w:hint="eastAsia"/>
                <w:sz w:val="24"/>
              </w:rPr>
              <w:t>10</w:t>
            </w:r>
            <w:r w:rsidRPr="00CE2FB0">
              <w:rPr>
                <w:rFonts w:ascii="宋体" w:hAnsi="宋体"/>
                <w:sz w:val="24"/>
              </w:rPr>
              <w:t>分以上</w:t>
            </w:r>
          </w:p>
        </w:tc>
      </w:tr>
    </w:tbl>
    <w:p w:rsidR="00503074" w:rsidRPr="00C83C6F" w:rsidRDefault="00503074" w:rsidP="00503074">
      <w:pPr>
        <w:widowControl/>
        <w:spacing w:line="520" w:lineRule="atLeast"/>
      </w:pPr>
    </w:p>
    <w:p w:rsidR="00DE41D8" w:rsidRDefault="00DE41D8"/>
    <w:sectPr w:rsidR="00DE41D8" w:rsidSect="0023430C">
      <w:headerReference w:type="default" r:id="rId6"/>
      <w:pgSz w:w="11906" w:h="16838" w:code="9"/>
      <w:pgMar w:top="1304" w:right="1418" w:bottom="1304" w:left="1418" w:header="737" w:footer="73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C74" w:rsidRDefault="00CB6C74" w:rsidP="00503074">
      <w:r>
        <w:separator/>
      </w:r>
    </w:p>
  </w:endnote>
  <w:endnote w:type="continuationSeparator" w:id="1">
    <w:p w:rsidR="00CB6C74" w:rsidRDefault="00CB6C74" w:rsidP="00503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C74" w:rsidRDefault="00CB6C74" w:rsidP="00503074">
      <w:r>
        <w:separator/>
      </w:r>
    </w:p>
  </w:footnote>
  <w:footnote w:type="continuationSeparator" w:id="1">
    <w:p w:rsidR="00CB6C74" w:rsidRDefault="00CB6C74" w:rsidP="00503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F09" w:rsidRDefault="00CB6C74" w:rsidP="00A0475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74"/>
    <w:rsid w:val="00497933"/>
    <w:rsid w:val="00503074"/>
    <w:rsid w:val="00AD2DCB"/>
    <w:rsid w:val="00CB6C74"/>
    <w:rsid w:val="00DE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03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30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3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307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微软中国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2014-09-02T08:46:00Z</dcterms:created>
  <dcterms:modified xsi:type="dcterms:W3CDTF">2014-09-03T02:01:00Z</dcterms:modified>
</cp:coreProperties>
</file>