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8F7C" w14:textId="77777777" w:rsidR="001A1D76" w:rsidRPr="001A1D76" w:rsidRDefault="001A1D76" w:rsidP="001A1D76">
      <w:pPr>
        <w:widowControl/>
        <w:shd w:val="clear" w:color="auto" w:fill="FFFFFF"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1A1D76">
        <w:rPr>
          <w:rFonts w:ascii="黑体" w:eastAsia="黑体" w:hAnsi="黑体" w:hint="eastAsia"/>
          <w:b/>
          <w:sz w:val="32"/>
          <w:szCs w:val="32"/>
        </w:rPr>
        <w:t>关于举办</w:t>
      </w:r>
      <w:r w:rsidR="00887C39">
        <w:rPr>
          <w:rFonts w:ascii="黑体" w:eastAsia="黑体" w:hAnsi="黑体" w:hint="eastAsia"/>
          <w:b/>
          <w:sz w:val="32"/>
          <w:szCs w:val="32"/>
        </w:rPr>
        <w:t>2</w:t>
      </w:r>
      <w:r w:rsidR="00887C39">
        <w:rPr>
          <w:rFonts w:ascii="黑体" w:eastAsia="黑体" w:hAnsi="黑体"/>
          <w:b/>
          <w:sz w:val="32"/>
          <w:szCs w:val="32"/>
        </w:rPr>
        <w:t>021年</w:t>
      </w:r>
      <w:r w:rsidRPr="001A1D76">
        <w:rPr>
          <w:rFonts w:ascii="黑体" w:eastAsia="黑体" w:hAnsi="黑体" w:hint="eastAsia"/>
          <w:b/>
          <w:sz w:val="32"/>
          <w:szCs w:val="32"/>
        </w:rPr>
        <w:t>南昌大学第</w:t>
      </w:r>
      <w:r w:rsidR="00887C39">
        <w:rPr>
          <w:rFonts w:ascii="黑体" w:eastAsia="黑体" w:hAnsi="黑体" w:hint="eastAsia"/>
          <w:b/>
          <w:sz w:val="32"/>
          <w:szCs w:val="32"/>
        </w:rPr>
        <w:t>七</w:t>
      </w:r>
      <w:r w:rsidRPr="001A1D76">
        <w:rPr>
          <w:rFonts w:ascii="黑体" w:eastAsia="黑体" w:hAnsi="黑体" w:hint="eastAsia"/>
          <w:b/>
          <w:sz w:val="32"/>
          <w:szCs w:val="32"/>
        </w:rPr>
        <w:t>届</w:t>
      </w:r>
      <w:r w:rsidR="00887C39">
        <w:rPr>
          <w:rFonts w:ascii="黑体" w:eastAsia="黑体" w:hAnsi="黑体" w:hint="eastAsia"/>
          <w:b/>
          <w:sz w:val="32"/>
          <w:szCs w:val="32"/>
        </w:rPr>
        <w:t>工程制图</w:t>
      </w:r>
      <w:r w:rsidR="003F3D0A">
        <w:rPr>
          <w:rFonts w:ascii="黑体" w:eastAsia="黑体" w:hAnsi="黑体" w:hint="eastAsia"/>
          <w:b/>
          <w:sz w:val="32"/>
          <w:szCs w:val="32"/>
        </w:rPr>
        <w:t>及先进成图技术与产品信息建模创新</w:t>
      </w:r>
      <w:r w:rsidRPr="001A1D76">
        <w:rPr>
          <w:rFonts w:ascii="黑体" w:eastAsia="黑体" w:hAnsi="黑体" w:hint="eastAsia"/>
          <w:b/>
          <w:sz w:val="32"/>
          <w:szCs w:val="32"/>
        </w:rPr>
        <w:t>竞赛通知</w:t>
      </w:r>
    </w:p>
    <w:p w14:paraId="200966C2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A1D76">
        <w:rPr>
          <w:rFonts w:ascii="宋体" w:eastAsia="宋体" w:hAnsi="宋体" w:hint="eastAsia"/>
          <w:sz w:val="28"/>
          <w:szCs w:val="28"/>
        </w:rPr>
        <w:t>各学院：</w:t>
      </w:r>
    </w:p>
    <w:p w14:paraId="23B7EABC" w14:textId="77777777" w:rsidR="001A1D76" w:rsidRPr="001A1D76" w:rsidRDefault="00887C39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“工程制图”是理工科专业的重要技术基础课，被称为“工程界的技术语言”。为了激发学生学习工程制图的兴趣和积极性，提高学生工程制图能力，提高学生的工程意识、工程素质和工程实践能力，培养高素质工程技术型人才。本项大赛2014</w:t>
      </w:r>
      <w:r>
        <w:rPr>
          <w:rFonts w:ascii="宋体" w:eastAsia="宋体" w:hAnsi="宋体" w:hint="eastAsia"/>
          <w:sz w:val="28"/>
          <w:szCs w:val="28"/>
        </w:rPr>
        <w:t>年开办以来，已成功举办六</w:t>
      </w:r>
      <w:r w:rsidRPr="00887C39">
        <w:rPr>
          <w:rFonts w:ascii="宋体" w:eastAsia="宋体" w:hAnsi="宋体" w:hint="eastAsia"/>
          <w:sz w:val="28"/>
          <w:szCs w:val="28"/>
        </w:rPr>
        <w:t>届，经研究决定，202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年举办南昌大学第七届工程制图竞赛，现将有关事项通知如下</w:t>
      </w:r>
      <w:r w:rsidR="001A1D76" w:rsidRPr="001A1D76">
        <w:rPr>
          <w:rFonts w:ascii="宋体" w:eastAsia="宋体" w:hAnsi="宋体" w:hint="eastAsia"/>
          <w:sz w:val="28"/>
          <w:szCs w:val="28"/>
        </w:rPr>
        <w:t>：</w:t>
      </w:r>
    </w:p>
    <w:p w14:paraId="61B4E1FF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1A1D76">
        <w:rPr>
          <w:rFonts w:ascii="黑体" w:eastAsia="黑体" w:hAnsi="黑体" w:hint="eastAsia"/>
          <w:b/>
          <w:sz w:val="28"/>
          <w:szCs w:val="28"/>
        </w:rPr>
        <w:t>一、举办单位</w:t>
      </w:r>
    </w:p>
    <w:p w14:paraId="734EDA36" w14:textId="77777777" w:rsidR="00887C39" w:rsidRPr="00887C39" w:rsidRDefault="00887C39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指导单位：教务处</w:t>
      </w:r>
    </w:p>
    <w:p w14:paraId="33163D02" w14:textId="77777777" w:rsidR="00887C39" w:rsidRDefault="00887C39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主办单位：机电工程学院</w:t>
      </w:r>
    </w:p>
    <w:p w14:paraId="772F4513" w14:textId="77777777" w:rsidR="001A1D76" w:rsidRPr="001A1D76" w:rsidRDefault="001A1D76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1A1D76">
        <w:rPr>
          <w:rFonts w:ascii="黑体" w:eastAsia="黑体" w:hAnsi="黑体" w:hint="eastAsia"/>
          <w:b/>
          <w:sz w:val="28"/>
          <w:szCs w:val="28"/>
        </w:rPr>
        <w:t>二、参赛对象</w:t>
      </w:r>
    </w:p>
    <w:p w14:paraId="6B79D173" w14:textId="77777777" w:rsidR="00F91058" w:rsidRDefault="00887C39" w:rsidP="00F91058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南昌大学（前湖校区）在校理工科本科专业学生，限20</w:t>
      </w:r>
      <w:r>
        <w:rPr>
          <w:rFonts w:ascii="宋体" w:eastAsia="宋体" w:hAnsi="宋体"/>
          <w:sz w:val="28"/>
          <w:szCs w:val="28"/>
        </w:rPr>
        <w:t>20</w:t>
      </w:r>
      <w:r w:rsidRPr="00887C39">
        <w:rPr>
          <w:rFonts w:ascii="宋体" w:eastAsia="宋体" w:hAnsi="宋体" w:hint="eastAsia"/>
          <w:sz w:val="28"/>
          <w:szCs w:val="28"/>
        </w:rPr>
        <w:t>-20</w:t>
      </w:r>
      <w:r>
        <w:rPr>
          <w:rFonts w:ascii="宋体" w:eastAsia="宋体" w:hAnsi="宋体"/>
          <w:sz w:val="28"/>
          <w:szCs w:val="28"/>
        </w:rPr>
        <w:t>21</w:t>
      </w:r>
      <w:r w:rsidRPr="00887C39">
        <w:rPr>
          <w:rFonts w:ascii="宋体" w:eastAsia="宋体" w:hAnsi="宋体" w:hint="eastAsia"/>
          <w:sz w:val="28"/>
          <w:szCs w:val="28"/>
        </w:rPr>
        <w:t>学年期间修读“工程制图”相关课程的学生</w:t>
      </w:r>
      <w:r w:rsidR="00F91058">
        <w:rPr>
          <w:rFonts w:ascii="宋体" w:eastAsia="宋体" w:hAnsi="宋体" w:hint="eastAsia"/>
          <w:sz w:val="28"/>
          <w:szCs w:val="28"/>
        </w:rPr>
        <w:t>。</w:t>
      </w:r>
    </w:p>
    <w:p w14:paraId="3B652A2E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1A1D76">
        <w:rPr>
          <w:rFonts w:ascii="黑体" w:eastAsia="黑体" w:hAnsi="黑体" w:hint="eastAsia"/>
          <w:b/>
          <w:sz w:val="28"/>
          <w:szCs w:val="28"/>
        </w:rPr>
        <w:t>三、竞赛方式</w:t>
      </w:r>
      <w:r w:rsidR="00F91058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14:paraId="330FF4DD" w14:textId="77777777" w:rsidR="008656C6" w:rsidRPr="001A1D76" w:rsidRDefault="00887C39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以个人形式参赛，根据所修课程学时和要求，分两个类别，A类（机械类）：所修课程为“工程制图Ⅰ”课程；B</w:t>
      </w:r>
      <w:r>
        <w:rPr>
          <w:rFonts w:ascii="宋体" w:eastAsia="宋体" w:hAnsi="宋体" w:hint="eastAsia"/>
          <w:sz w:val="28"/>
          <w:szCs w:val="28"/>
        </w:rPr>
        <w:t>类（非机械类）：所修其他制图类课程专业</w:t>
      </w:r>
      <w:r w:rsidR="008656C6" w:rsidRPr="008656C6">
        <w:rPr>
          <w:rFonts w:ascii="宋体" w:eastAsia="宋体" w:hAnsi="宋体" w:hint="eastAsia"/>
          <w:sz w:val="28"/>
          <w:szCs w:val="28"/>
        </w:rPr>
        <w:t>。</w:t>
      </w:r>
    </w:p>
    <w:p w14:paraId="06318713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1A1D76">
        <w:rPr>
          <w:rFonts w:ascii="黑体" w:eastAsia="黑体" w:hAnsi="黑体" w:hint="eastAsia"/>
          <w:b/>
          <w:sz w:val="28"/>
          <w:szCs w:val="28"/>
        </w:rPr>
        <w:t>四、竞赛内容</w:t>
      </w:r>
    </w:p>
    <w:p w14:paraId="35178DA3" w14:textId="77777777" w:rsidR="00887C39" w:rsidRPr="00887C39" w:rsidRDefault="00887C39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竞赛时间：共2.5个小时，分为两个部分，第一部分为闭卷试题（0.5小时），占20%；第二部分为图纸制图（2小时），占80%。</w:t>
      </w:r>
    </w:p>
    <w:p w14:paraId="63A186B8" w14:textId="77777777" w:rsidR="00887C39" w:rsidRDefault="00887C39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leftChars="100" w:left="210"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竞赛内容：A类，内容为立体的看图、画图及零件综合表达；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887C39">
        <w:rPr>
          <w:rFonts w:ascii="宋体" w:eastAsia="宋体" w:hAnsi="宋体" w:hint="eastAsia"/>
          <w:sz w:val="28"/>
          <w:szCs w:val="28"/>
        </w:rPr>
        <w:t>B类：内容为立体的看图、画图以及表达方法。</w:t>
      </w:r>
    </w:p>
    <w:p w14:paraId="46BA3F3F" w14:textId="77777777" w:rsidR="001A1D76" w:rsidRPr="001A1D76" w:rsidRDefault="001A1D76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1A1D76">
        <w:rPr>
          <w:rFonts w:ascii="黑体" w:eastAsia="黑体" w:hAnsi="黑体" w:hint="eastAsia"/>
          <w:b/>
          <w:sz w:val="28"/>
          <w:szCs w:val="28"/>
        </w:rPr>
        <w:t>五、比赛时间及报名方式</w:t>
      </w:r>
    </w:p>
    <w:p w14:paraId="72193E22" w14:textId="0EE95278" w:rsidR="001A1D76" w:rsidRPr="001A1D76" w:rsidRDefault="00C26B20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1、</w:t>
      </w:r>
      <w:r w:rsidR="001A1D76" w:rsidRPr="001A1D76">
        <w:rPr>
          <w:rFonts w:ascii="宋体" w:eastAsia="宋体" w:hAnsi="宋体" w:hint="eastAsia"/>
          <w:sz w:val="28"/>
          <w:szCs w:val="28"/>
        </w:rPr>
        <w:t>报名时间：</w:t>
      </w:r>
      <w:r w:rsidR="00887C39" w:rsidRPr="00887C39">
        <w:rPr>
          <w:rFonts w:ascii="宋体" w:eastAsia="宋体" w:hAnsi="宋体" w:hint="eastAsia"/>
          <w:sz w:val="28"/>
          <w:szCs w:val="28"/>
        </w:rPr>
        <w:t>202</w:t>
      </w:r>
      <w:r w:rsidR="00887C39">
        <w:rPr>
          <w:rFonts w:ascii="宋体" w:eastAsia="宋体" w:hAnsi="宋体"/>
          <w:sz w:val="28"/>
          <w:szCs w:val="28"/>
        </w:rPr>
        <w:t>1</w:t>
      </w:r>
      <w:r w:rsidR="00887C39" w:rsidRPr="00887C39">
        <w:rPr>
          <w:rFonts w:ascii="宋体" w:eastAsia="宋体" w:hAnsi="宋体" w:hint="eastAsia"/>
          <w:sz w:val="28"/>
          <w:szCs w:val="28"/>
        </w:rPr>
        <w:t>年6月</w:t>
      </w:r>
      <w:r w:rsidR="00887C39">
        <w:rPr>
          <w:rFonts w:ascii="宋体" w:eastAsia="宋体" w:hAnsi="宋体"/>
          <w:sz w:val="28"/>
          <w:szCs w:val="28"/>
        </w:rPr>
        <w:t>0</w:t>
      </w:r>
      <w:r w:rsidR="004A13EF">
        <w:rPr>
          <w:rFonts w:ascii="宋体" w:eastAsia="宋体" w:hAnsi="宋体"/>
          <w:sz w:val="28"/>
          <w:szCs w:val="28"/>
        </w:rPr>
        <w:t>4</w:t>
      </w:r>
      <w:r w:rsidR="00887C39" w:rsidRPr="00887C39">
        <w:rPr>
          <w:rFonts w:ascii="宋体" w:eastAsia="宋体" w:hAnsi="宋体" w:hint="eastAsia"/>
          <w:sz w:val="28"/>
          <w:szCs w:val="28"/>
        </w:rPr>
        <w:t>日-6月</w:t>
      </w:r>
      <w:r w:rsidR="00887C39">
        <w:rPr>
          <w:rFonts w:ascii="宋体" w:eastAsia="宋体" w:hAnsi="宋体"/>
          <w:sz w:val="28"/>
          <w:szCs w:val="28"/>
        </w:rPr>
        <w:t>06</w:t>
      </w:r>
      <w:r w:rsidR="00887C39" w:rsidRPr="00887C39">
        <w:rPr>
          <w:rFonts w:ascii="宋体" w:eastAsia="宋体" w:hAnsi="宋体" w:hint="eastAsia"/>
          <w:sz w:val="28"/>
          <w:szCs w:val="28"/>
        </w:rPr>
        <w:t>日</w:t>
      </w:r>
      <w:r w:rsidR="001A1D76" w:rsidRPr="001A1D76">
        <w:rPr>
          <w:rFonts w:ascii="宋体" w:eastAsia="宋体" w:hAnsi="宋体" w:hint="eastAsia"/>
          <w:sz w:val="28"/>
          <w:szCs w:val="28"/>
        </w:rPr>
        <w:t>。</w:t>
      </w:r>
    </w:p>
    <w:p w14:paraId="4D718DEB" w14:textId="77777777" w:rsidR="00887C39" w:rsidRPr="00887C39" w:rsidRDefault="00C26B20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="00887C39" w:rsidRPr="00887C39">
        <w:rPr>
          <w:rFonts w:ascii="宋体" w:eastAsia="宋体" w:hAnsi="宋体" w:hint="eastAsia"/>
          <w:sz w:val="28"/>
          <w:szCs w:val="28"/>
        </w:rPr>
        <w:t>竞赛时间：202</w:t>
      </w:r>
      <w:r w:rsidR="00887C39">
        <w:rPr>
          <w:rFonts w:ascii="宋体" w:eastAsia="宋体" w:hAnsi="宋体"/>
          <w:sz w:val="28"/>
          <w:szCs w:val="28"/>
        </w:rPr>
        <w:t>1</w:t>
      </w:r>
      <w:r w:rsidR="00887C39" w:rsidRPr="00887C39">
        <w:rPr>
          <w:rFonts w:ascii="宋体" w:eastAsia="宋体" w:hAnsi="宋体" w:hint="eastAsia"/>
          <w:sz w:val="28"/>
          <w:szCs w:val="28"/>
        </w:rPr>
        <w:t>年</w:t>
      </w:r>
      <w:r w:rsidR="00887C39">
        <w:rPr>
          <w:rFonts w:ascii="宋体" w:eastAsia="宋体" w:hAnsi="宋体"/>
          <w:sz w:val="28"/>
          <w:szCs w:val="28"/>
        </w:rPr>
        <w:t>6</w:t>
      </w:r>
      <w:r w:rsidR="00887C39" w:rsidRPr="00887C39">
        <w:rPr>
          <w:rFonts w:ascii="宋体" w:eastAsia="宋体" w:hAnsi="宋体" w:hint="eastAsia"/>
          <w:sz w:val="28"/>
          <w:szCs w:val="28"/>
        </w:rPr>
        <w:t>月</w:t>
      </w:r>
      <w:r w:rsidR="000D73CF">
        <w:rPr>
          <w:rFonts w:ascii="宋体" w:eastAsia="宋体" w:hAnsi="宋体"/>
          <w:sz w:val="28"/>
          <w:szCs w:val="28"/>
        </w:rPr>
        <w:t>20</w:t>
      </w:r>
      <w:r w:rsidR="00887C39" w:rsidRPr="00887C39">
        <w:rPr>
          <w:rFonts w:ascii="宋体" w:eastAsia="宋体" w:hAnsi="宋体" w:hint="eastAsia"/>
          <w:sz w:val="28"/>
          <w:szCs w:val="28"/>
        </w:rPr>
        <w:t>日（周</w:t>
      </w:r>
      <w:r w:rsidR="000D73CF">
        <w:rPr>
          <w:rFonts w:ascii="宋体" w:eastAsia="宋体" w:hAnsi="宋体" w:hint="eastAsia"/>
          <w:sz w:val="28"/>
          <w:szCs w:val="28"/>
        </w:rPr>
        <w:t>日</w:t>
      </w:r>
      <w:r w:rsidR="00887C39" w:rsidRPr="00887C39">
        <w:rPr>
          <w:rFonts w:ascii="宋体" w:eastAsia="宋体" w:hAnsi="宋体" w:hint="eastAsia"/>
          <w:sz w:val="28"/>
          <w:szCs w:val="28"/>
        </w:rPr>
        <w:t xml:space="preserve"> ）上午9：00-11：30。考场安排于202</w:t>
      </w:r>
      <w:r w:rsidR="00887C39">
        <w:rPr>
          <w:rFonts w:ascii="宋体" w:eastAsia="宋体" w:hAnsi="宋体"/>
          <w:sz w:val="28"/>
          <w:szCs w:val="28"/>
        </w:rPr>
        <w:t>1</w:t>
      </w:r>
      <w:r w:rsidR="00887C39" w:rsidRPr="00887C39">
        <w:rPr>
          <w:rFonts w:ascii="宋体" w:eastAsia="宋体" w:hAnsi="宋体" w:hint="eastAsia"/>
          <w:sz w:val="28"/>
          <w:szCs w:val="28"/>
        </w:rPr>
        <w:t>年</w:t>
      </w:r>
      <w:r w:rsidR="00887C39">
        <w:rPr>
          <w:rFonts w:ascii="宋体" w:eastAsia="宋体" w:hAnsi="宋体"/>
          <w:sz w:val="28"/>
          <w:szCs w:val="28"/>
        </w:rPr>
        <w:t>6</w:t>
      </w:r>
      <w:r w:rsidR="00887C39" w:rsidRPr="00887C39">
        <w:rPr>
          <w:rFonts w:ascii="宋体" w:eastAsia="宋体" w:hAnsi="宋体" w:hint="eastAsia"/>
          <w:sz w:val="28"/>
          <w:szCs w:val="28"/>
        </w:rPr>
        <w:t>月</w:t>
      </w:r>
      <w:r w:rsidR="00887C39">
        <w:rPr>
          <w:rFonts w:ascii="宋体" w:eastAsia="宋体" w:hAnsi="宋体"/>
          <w:sz w:val="28"/>
          <w:szCs w:val="28"/>
        </w:rPr>
        <w:t>17</w:t>
      </w:r>
      <w:r w:rsidR="00887C39" w:rsidRPr="00887C39">
        <w:rPr>
          <w:rFonts w:ascii="宋体" w:eastAsia="宋体" w:hAnsi="宋体" w:hint="eastAsia"/>
          <w:sz w:val="28"/>
          <w:szCs w:val="28"/>
        </w:rPr>
        <w:t>日</w:t>
      </w:r>
      <w:r w:rsidR="00887C39">
        <w:rPr>
          <w:rFonts w:ascii="宋体" w:eastAsia="宋体" w:hAnsi="宋体" w:hint="eastAsia"/>
          <w:sz w:val="28"/>
          <w:szCs w:val="28"/>
        </w:rPr>
        <w:t>左右</w:t>
      </w:r>
      <w:r w:rsidR="00887C39" w:rsidRPr="00887C39">
        <w:rPr>
          <w:rFonts w:ascii="宋体" w:eastAsia="宋体" w:hAnsi="宋体" w:hint="eastAsia"/>
          <w:sz w:val="28"/>
          <w:szCs w:val="28"/>
        </w:rPr>
        <w:t>在南昌大学机电工程学院http://jdgcxy.ncu.edu.cn/网站公布和QQ群通知。</w:t>
      </w:r>
    </w:p>
    <w:p w14:paraId="185E5C0C" w14:textId="77777777" w:rsidR="00887C39" w:rsidRPr="00887C39" w:rsidRDefault="00887C39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sz w:val="28"/>
          <w:szCs w:val="28"/>
        </w:rPr>
        <w:t>报名方式：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/>
          <w:sz w:val="28"/>
          <w:szCs w:val="28"/>
        </w:rPr>
        <w:t>20</w:t>
      </w:r>
      <w:r w:rsidRPr="00887C39">
        <w:rPr>
          <w:rFonts w:ascii="宋体" w:eastAsia="宋体" w:hAnsi="宋体" w:hint="eastAsia"/>
          <w:sz w:val="28"/>
          <w:szCs w:val="28"/>
        </w:rPr>
        <w:t>-202</w:t>
      </w:r>
      <w:r>
        <w:rPr>
          <w:rFonts w:ascii="宋体" w:eastAsia="宋体" w:hAnsi="宋体"/>
          <w:sz w:val="28"/>
          <w:szCs w:val="28"/>
        </w:rPr>
        <w:t>1</w:t>
      </w:r>
      <w:r w:rsidRPr="00887C39">
        <w:rPr>
          <w:rFonts w:ascii="宋体" w:eastAsia="宋体" w:hAnsi="宋体" w:hint="eastAsia"/>
          <w:sz w:val="28"/>
          <w:szCs w:val="28"/>
        </w:rPr>
        <w:t>学年选修“工程制图”相关课程学生填写报名表登记表（见附件1），以班级为单位汇总发送至肖老师邮箱（Email: 422414067@qq.com），并请参赛同学加入南昌大学工程制图竞赛QQ群</w:t>
      </w:r>
      <w:r>
        <w:rPr>
          <w:rFonts w:ascii="宋体" w:eastAsia="宋体" w:hAnsi="宋体" w:hint="eastAsia"/>
          <w:sz w:val="28"/>
          <w:szCs w:val="28"/>
        </w:rPr>
        <w:t>：</w:t>
      </w:r>
      <w:r w:rsidR="00C26B20" w:rsidRPr="00C26B20">
        <w:rPr>
          <w:rFonts w:ascii="宋体" w:eastAsia="宋体" w:hAnsi="宋体"/>
          <w:sz w:val="28"/>
          <w:szCs w:val="28"/>
        </w:rPr>
        <w:t>1031019949</w:t>
      </w:r>
      <w:r w:rsidRPr="00887C39">
        <w:rPr>
          <w:rFonts w:ascii="宋体" w:eastAsia="宋体" w:hAnsi="宋体" w:hint="eastAsia"/>
          <w:sz w:val="28"/>
          <w:szCs w:val="28"/>
        </w:rPr>
        <w:t>，加入后请立即修改昵称为年级+专业+实名。如有比赛相关事宜可咨询肖老师（联系电话13340117305，办公室：机电楼E620）。</w:t>
      </w:r>
    </w:p>
    <w:p w14:paraId="76FDEC82" w14:textId="77777777" w:rsidR="001A1D76" w:rsidRPr="001A1D76" w:rsidRDefault="00887C39" w:rsidP="00887C39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7C39">
        <w:rPr>
          <w:rFonts w:ascii="宋体" w:eastAsia="宋体" w:hAnsi="宋体" w:hint="eastAsia"/>
          <w:color w:val="FF0000"/>
          <w:sz w:val="28"/>
          <w:szCs w:val="28"/>
        </w:rPr>
        <w:t>注意事项：</w:t>
      </w:r>
      <w:r w:rsidRPr="00887C39">
        <w:rPr>
          <w:rFonts w:ascii="宋体" w:eastAsia="宋体" w:hAnsi="宋体" w:hint="eastAsia"/>
          <w:sz w:val="28"/>
          <w:szCs w:val="28"/>
        </w:rPr>
        <w:t>参加比赛的同学请务必自带绘图工具。</w:t>
      </w:r>
    </w:p>
    <w:p w14:paraId="06672141" w14:textId="77777777" w:rsidR="001A1D76" w:rsidRPr="001A1D76" w:rsidRDefault="00C26B20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3、获奖名单</w:t>
      </w:r>
      <w:r w:rsidR="001A1D76" w:rsidRPr="001A1D76">
        <w:rPr>
          <w:rFonts w:ascii="宋体" w:eastAsia="宋体" w:hAnsi="宋体" w:hint="eastAsia"/>
          <w:sz w:val="28"/>
          <w:szCs w:val="28"/>
        </w:rPr>
        <w:t>公布：</w:t>
      </w:r>
      <w:r w:rsidRPr="00C26B20">
        <w:rPr>
          <w:rFonts w:ascii="宋体" w:eastAsia="宋体" w:hAnsi="宋体" w:hint="eastAsia"/>
          <w:sz w:val="28"/>
          <w:szCs w:val="28"/>
        </w:rPr>
        <w:t>获奖名单将于</w:t>
      </w:r>
      <w:r w:rsidR="00D510C9">
        <w:rPr>
          <w:rFonts w:ascii="宋体" w:eastAsia="宋体" w:hAnsi="宋体"/>
          <w:sz w:val="28"/>
          <w:szCs w:val="28"/>
        </w:rPr>
        <w:t>6</w:t>
      </w:r>
      <w:r w:rsidRPr="00C26B20">
        <w:rPr>
          <w:rFonts w:ascii="宋体" w:eastAsia="宋体" w:hAnsi="宋体" w:hint="eastAsia"/>
          <w:sz w:val="28"/>
          <w:szCs w:val="28"/>
        </w:rPr>
        <w:t>月</w:t>
      </w:r>
      <w:r w:rsidR="00D510C9">
        <w:rPr>
          <w:rFonts w:ascii="宋体" w:eastAsia="宋体" w:hAnsi="宋体" w:hint="eastAsia"/>
          <w:sz w:val="28"/>
          <w:szCs w:val="28"/>
        </w:rPr>
        <w:t>底</w:t>
      </w:r>
      <w:r w:rsidRPr="00C26B20">
        <w:rPr>
          <w:rFonts w:ascii="宋体" w:eastAsia="宋体" w:hAnsi="宋体" w:hint="eastAsia"/>
          <w:sz w:val="28"/>
          <w:szCs w:val="28"/>
        </w:rPr>
        <w:t>在南昌大学机电工程学院http://jdgcxy.ncu.edu.cn/网站公布和QQ</w:t>
      </w:r>
      <w:r>
        <w:rPr>
          <w:rFonts w:ascii="宋体" w:eastAsia="宋体" w:hAnsi="宋体" w:hint="eastAsia"/>
          <w:sz w:val="28"/>
          <w:szCs w:val="28"/>
        </w:rPr>
        <w:t>群通知</w:t>
      </w:r>
      <w:r w:rsidR="001A1D76" w:rsidRPr="001A1D76">
        <w:rPr>
          <w:rFonts w:ascii="宋体" w:eastAsia="宋体" w:hAnsi="宋体" w:hint="eastAsia"/>
          <w:sz w:val="28"/>
          <w:szCs w:val="28"/>
        </w:rPr>
        <w:t>。</w:t>
      </w:r>
    </w:p>
    <w:p w14:paraId="3D736EFD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1A1D76">
        <w:rPr>
          <w:rFonts w:ascii="黑体" w:eastAsia="黑体" w:hAnsi="黑体" w:hint="eastAsia"/>
          <w:b/>
          <w:sz w:val="28"/>
          <w:szCs w:val="28"/>
        </w:rPr>
        <w:t>六、奖励措施</w:t>
      </w:r>
    </w:p>
    <w:p w14:paraId="1075B87B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A1D76">
        <w:rPr>
          <w:rFonts w:ascii="宋体" w:eastAsia="宋体" w:hAnsi="宋体" w:hint="eastAsia"/>
          <w:sz w:val="28"/>
          <w:szCs w:val="28"/>
        </w:rPr>
        <w:t>1、本次竞赛按参赛类别与层次设立一等奖、二等奖和三等奖，分别占实际参赛总人数的</w:t>
      </w:r>
      <w:r w:rsidR="00C26B20">
        <w:rPr>
          <w:rFonts w:ascii="宋体" w:eastAsia="宋体" w:hAnsi="宋体"/>
          <w:sz w:val="28"/>
          <w:szCs w:val="28"/>
        </w:rPr>
        <w:t>8</w:t>
      </w:r>
      <w:r w:rsidRPr="001A1D76">
        <w:rPr>
          <w:rFonts w:ascii="宋体" w:eastAsia="宋体" w:hAnsi="宋体" w:hint="eastAsia"/>
          <w:sz w:val="28"/>
          <w:szCs w:val="28"/>
        </w:rPr>
        <w:t>％、</w:t>
      </w:r>
      <w:r w:rsidR="00C26B20">
        <w:rPr>
          <w:rFonts w:ascii="宋体" w:eastAsia="宋体" w:hAnsi="宋体"/>
          <w:sz w:val="28"/>
          <w:szCs w:val="28"/>
        </w:rPr>
        <w:t>10</w:t>
      </w:r>
      <w:r w:rsidRPr="001A1D76">
        <w:rPr>
          <w:rFonts w:ascii="宋体" w:eastAsia="宋体" w:hAnsi="宋体" w:hint="eastAsia"/>
          <w:sz w:val="28"/>
          <w:szCs w:val="28"/>
        </w:rPr>
        <w:t>％和1</w:t>
      </w:r>
      <w:r w:rsidR="00C26B20">
        <w:rPr>
          <w:rFonts w:ascii="宋体" w:eastAsia="宋体" w:hAnsi="宋体"/>
          <w:sz w:val="28"/>
          <w:szCs w:val="28"/>
        </w:rPr>
        <w:t>2</w:t>
      </w:r>
      <w:r w:rsidRPr="001A1D76">
        <w:rPr>
          <w:rFonts w:ascii="宋体" w:eastAsia="宋体" w:hAnsi="宋体" w:hint="eastAsia"/>
          <w:sz w:val="28"/>
          <w:szCs w:val="28"/>
        </w:rPr>
        <w:t>％，并颁发获奖证书。</w:t>
      </w:r>
    </w:p>
    <w:p w14:paraId="0F32EEA0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A1D76">
        <w:rPr>
          <w:rFonts w:ascii="宋体" w:eastAsia="宋体" w:hAnsi="宋体" w:hint="eastAsia"/>
          <w:sz w:val="28"/>
          <w:szCs w:val="28"/>
        </w:rPr>
        <w:t>附件1：报名登记表</w:t>
      </w:r>
    </w:p>
    <w:p w14:paraId="2FF91C7C" w14:textId="77777777" w:rsidR="001A1D76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A1D76">
        <w:rPr>
          <w:rFonts w:ascii="宋体" w:eastAsia="宋体" w:hAnsi="宋体"/>
          <w:sz w:val="28"/>
          <w:szCs w:val="28"/>
        </w:rPr>
        <w:t xml:space="preserve"> </w:t>
      </w:r>
      <w:r w:rsidRPr="001A1D76">
        <w:rPr>
          <w:rFonts w:ascii="宋体" w:eastAsia="宋体" w:hAnsi="宋体" w:hint="eastAsia"/>
          <w:sz w:val="28"/>
          <w:szCs w:val="28"/>
        </w:rPr>
        <w:t xml:space="preserve">        </w:t>
      </w:r>
      <w:r w:rsidR="000F0D32">
        <w:rPr>
          <w:rFonts w:ascii="宋体" w:eastAsia="宋体" w:hAnsi="宋体" w:hint="eastAsia"/>
          <w:sz w:val="28"/>
          <w:szCs w:val="28"/>
        </w:rPr>
        <w:t xml:space="preserve">                         南昌</w:t>
      </w:r>
      <w:r w:rsidR="000F0D32">
        <w:rPr>
          <w:rFonts w:ascii="宋体" w:eastAsia="宋体" w:hAnsi="宋体"/>
          <w:sz w:val="28"/>
          <w:szCs w:val="28"/>
        </w:rPr>
        <w:t>大学</w:t>
      </w:r>
      <w:r w:rsidR="00C26B20">
        <w:rPr>
          <w:rFonts w:ascii="宋体" w:eastAsia="宋体" w:hAnsi="宋体" w:hint="eastAsia"/>
          <w:sz w:val="28"/>
          <w:szCs w:val="28"/>
        </w:rPr>
        <w:t>电机工程学院</w:t>
      </w:r>
    </w:p>
    <w:p w14:paraId="02C688E8" w14:textId="77777777" w:rsidR="00E55525" w:rsidRPr="001A1D76" w:rsidRDefault="001A1D76" w:rsidP="00EE3503">
      <w:pPr>
        <w:widowControl/>
        <w:shd w:val="clear" w:color="auto" w:fill="FFFFFF"/>
        <w:wordWrap w:val="0"/>
        <w:adjustRightInd w:val="0"/>
        <w:snapToGrid w:val="0"/>
        <w:spacing w:beforeLines="50" w:before="156" w:line="312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1A1D76">
        <w:rPr>
          <w:rFonts w:ascii="宋体" w:eastAsia="宋体" w:hAnsi="宋体" w:hint="eastAsia"/>
          <w:sz w:val="28"/>
          <w:szCs w:val="28"/>
        </w:rPr>
        <w:t xml:space="preserve">                                     202</w:t>
      </w:r>
      <w:r w:rsidR="00AC36C2">
        <w:rPr>
          <w:rFonts w:ascii="宋体" w:eastAsia="宋体" w:hAnsi="宋体"/>
          <w:sz w:val="28"/>
          <w:szCs w:val="28"/>
        </w:rPr>
        <w:t>1</w:t>
      </w:r>
      <w:r w:rsidRPr="001A1D76">
        <w:rPr>
          <w:rFonts w:ascii="宋体" w:eastAsia="宋体" w:hAnsi="宋体" w:hint="eastAsia"/>
          <w:sz w:val="28"/>
          <w:szCs w:val="28"/>
        </w:rPr>
        <w:t>年</w:t>
      </w:r>
      <w:r w:rsidR="009F156C">
        <w:rPr>
          <w:rFonts w:ascii="宋体" w:eastAsia="宋体" w:hAnsi="宋体"/>
          <w:sz w:val="28"/>
          <w:szCs w:val="28"/>
        </w:rPr>
        <w:t>6</w:t>
      </w:r>
      <w:r w:rsidRPr="001A1D76">
        <w:rPr>
          <w:rFonts w:ascii="宋体" w:eastAsia="宋体" w:hAnsi="宋体" w:hint="eastAsia"/>
          <w:sz w:val="28"/>
          <w:szCs w:val="28"/>
        </w:rPr>
        <w:t>月</w:t>
      </w:r>
      <w:r w:rsidR="009F156C">
        <w:rPr>
          <w:rFonts w:ascii="宋体" w:eastAsia="宋体" w:hAnsi="宋体"/>
          <w:sz w:val="28"/>
          <w:szCs w:val="28"/>
        </w:rPr>
        <w:t>1</w:t>
      </w:r>
      <w:r w:rsidRPr="001A1D76">
        <w:rPr>
          <w:rFonts w:ascii="宋体" w:eastAsia="宋体" w:hAnsi="宋体" w:hint="eastAsia"/>
          <w:sz w:val="28"/>
          <w:szCs w:val="28"/>
        </w:rPr>
        <w:t>日</w:t>
      </w:r>
    </w:p>
    <w:sectPr w:rsidR="00E55525" w:rsidRPr="001A1D76" w:rsidSect="00E5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3451" w14:textId="77777777" w:rsidR="00B252A6" w:rsidRDefault="00B252A6" w:rsidP="004E5586">
      <w:r>
        <w:separator/>
      </w:r>
    </w:p>
  </w:endnote>
  <w:endnote w:type="continuationSeparator" w:id="0">
    <w:p w14:paraId="0ABA1CAA" w14:textId="77777777" w:rsidR="00B252A6" w:rsidRDefault="00B252A6" w:rsidP="004E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650A" w14:textId="77777777" w:rsidR="00B252A6" w:rsidRDefault="00B252A6" w:rsidP="004E5586">
      <w:r>
        <w:separator/>
      </w:r>
    </w:p>
  </w:footnote>
  <w:footnote w:type="continuationSeparator" w:id="0">
    <w:p w14:paraId="4BA191B2" w14:textId="77777777" w:rsidR="00B252A6" w:rsidRDefault="00B252A6" w:rsidP="004E5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6E"/>
    <w:rsid w:val="000210A1"/>
    <w:rsid w:val="00051F33"/>
    <w:rsid w:val="0007319D"/>
    <w:rsid w:val="00082AE9"/>
    <w:rsid w:val="000A19BB"/>
    <w:rsid w:val="000D73CF"/>
    <w:rsid w:val="000F0D32"/>
    <w:rsid w:val="00101A27"/>
    <w:rsid w:val="0015017E"/>
    <w:rsid w:val="00170B3B"/>
    <w:rsid w:val="0018562F"/>
    <w:rsid w:val="001A1D76"/>
    <w:rsid w:val="001A54B4"/>
    <w:rsid w:val="001B7C3E"/>
    <w:rsid w:val="001D7E35"/>
    <w:rsid w:val="00231AA5"/>
    <w:rsid w:val="00272B7E"/>
    <w:rsid w:val="002F2871"/>
    <w:rsid w:val="00304C08"/>
    <w:rsid w:val="00330915"/>
    <w:rsid w:val="00333119"/>
    <w:rsid w:val="0033330F"/>
    <w:rsid w:val="003E07E2"/>
    <w:rsid w:val="003F3D0A"/>
    <w:rsid w:val="003F55B3"/>
    <w:rsid w:val="003F67F3"/>
    <w:rsid w:val="003F72A4"/>
    <w:rsid w:val="00405517"/>
    <w:rsid w:val="004A13EF"/>
    <w:rsid w:val="004E5586"/>
    <w:rsid w:val="00533AC6"/>
    <w:rsid w:val="00536E29"/>
    <w:rsid w:val="00543237"/>
    <w:rsid w:val="0054546E"/>
    <w:rsid w:val="005F023E"/>
    <w:rsid w:val="00600AC7"/>
    <w:rsid w:val="00600D4C"/>
    <w:rsid w:val="0061738C"/>
    <w:rsid w:val="00692838"/>
    <w:rsid w:val="006A5A24"/>
    <w:rsid w:val="006B03B3"/>
    <w:rsid w:val="006C0C5A"/>
    <w:rsid w:val="0078205E"/>
    <w:rsid w:val="007F0727"/>
    <w:rsid w:val="00820B89"/>
    <w:rsid w:val="00852FF5"/>
    <w:rsid w:val="008656C6"/>
    <w:rsid w:val="00872693"/>
    <w:rsid w:val="00885078"/>
    <w:rsid w:val="00887C39"/>
    <w:rsid w:val="008B0097"/>
    <w:rsid w:val="008B3E15"/>
    <w:rsid w:val="008D21B1"/>
    <w:rsid w:val="009B4AB9"/>
    <w:rsid w:val="009D2A77"/>
    <w:rsid w:val="009E36BC"/>
    <w:rsid w:val="009F156C"/>
    <w:rsid w:val="00A27893"/>
    <w:rsid w:val="00A97163"/>
    <w:rsid w:val="00AA298B"/>
    <w:rsid w:val="00AC36C2"/>
    <w:rsid w:val="00B252A6"/>
    <w:rsid w:val="00B67540"/>
    <w:rsid w:val="00B848E3"/>
    <w:rsid w:val="00B97959"/>
    <w:rsid w:val="00BC30C0"/>
    <w:rsid w:val="00BF7B9E"/>
    <w:rsid w:val="00C12CC0"/>
    <w:rsid w:val="00C162F1"/>
    <w:rsid w:val="00C268CC"/>
    <w:rsid w:val="00C26B20"/>
    <w:rsid w:val="00CC1754"/>
    <w:rsid w:val="00D019EE"/>
    <w:rsid w:val="00D030FC"/>
    <w:rsid w:val="00D2099F"/>
    <w:rsid w:val="00D510C9"/>
    <w:rsid w:val="00D61B2D"/>
    <w:rsid w:val="00E00EAF"/>
    <w:rsid w:val="00E03595"/>
    <w:rsid w:val="00E46627"/>
    <w:rsid w:val="00E472B8"/>
    <w:rsid w:val="00E53F93"/>
    <w:rsid w:val="00E55525"/>
    <w:rsid w:val="00E76564"/>
    <w:rsid w:val="00E85FCA"/>
    <w:rsid w:val="00E944FF"/>
    <w:rsid w:val="00EB36B5"/>
    <w:rsid w:val="00EE3503"/>
    <w:rsid w:val="00EE6B9F"/>
    <w:rsid w:val="00EF7066"/>
    <w:rsid w:val="00F91058"/>
    <w:rsid w:val="00F97A07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536F4"/>
  <w15:docId w15:val="{20104ED9-5D1F-4227-93A9-979CB65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4546E"/>
    <w:pPr>
      <w:widowControl/>
      <w:spacing w:before="100" w:beforeAutospacing="1" w:after="225" w:line="288" w:lineRule="atLeast"/>
      <w:jc w:val="left"/>
      <w:outlineLvl w:val="1"/>
    </w:pPr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46E"/>
    <w:rPr>
      <w:strike w:val="0"/>
      <w:dstrike w:val="0"/>
      <w:color w:val="000000"/>
      <w:u w:val="none"/>
      <w:effect w:val="none"/>
    </w:rPr>
  </w:style>
  <w:style w:type="character" w:customStyle="1" w:styleId="20">
    <w:name w:val="标题 2 字符"/>
    <w:basedOn w:val="a0"/>
    <w:link w:val="2"/>
    <w:uiPriority w:val="9"/>
    <w:rsid w:val="0054546E"/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55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5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558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1D7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1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2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2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4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042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7109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12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未定义</cp:lastModifiedBy>
  <cp:revision>10</cp:revision>
  <dcterms:created xsi:type="dcterms:W3CDTF">2021-05-28T06:13:00Z</dcterms:created>
  <dcterms:modified xsi:type="dcterms:W3CDTF">2021-06-04T03:58:00Z</dcterms:modified>
</cp:coreProperties>
</file>